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8ABEF" w14:textId="37F48B1D" w:rsidR="006A115E" w:rsidRPr="00A639F3" w:rsidRDefault="006A115E" w:rsidP="00776423">
      <w:pPr>
        <w:pStyle w:val="menfont"/>
        <w:jc w:val="right"/>
        <w:rPr>
          <w:rFonts w:ascii="Garamond" w:hAnsi="Garamond"/>
          <w:i/>
        </w:rPr>
      </w:pPr>
      <w:r w:rsidRPr="00A639F3">
        <w:rPr>
          <w:rFonts w:ascii="Garamond" w:hAnsi="Garamond"/>
          <w:i/>
        </w:rPr>
        <w:t>Warszawa, 8 maja 2020 r.</w:t>
      </w:r>
    </w:p>
    <w:p w14:paraId="3B89ADA1" w14:textId="77777777" w:rsidR="006A115E" w:rsidRPr="005115E1" w:rsidRDefault="006A115E" w:rsidP="00776423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</w:rPr>
      </w:pPr>
    </w:p>
    <w:p w14:paraId="2BD6C804" w14:textId="77777777" w:rsidR="006A115E" w:rsidRPr="00A639F3" w:rsidRDefault="006A115E" w:rsidP="00776423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sz w:val="32"/>
        </w:rPr>
      </w:pPr>
    </w:p>
    <w:p w14:paraId="73A5EAD1" w14:textId="77777777" w:rsidR="00776423" w:rsidRPr="005E444F" w:rsidRDefault="00776423" w:rsidP="00776423">
      <w:pPr>
        <w:pStyle w:val="menfont"/>
        <w:jc w:val="center"/>
        <w:rPr>
          <w:rFonts w:ascii="Garamond" w:hAnsi="Garamond"/>
          <w:b/>
          <w:sz w:val="32"/>
        </w:rPr>
      </w:pPr>
      <w:r w:rsidRPr="005E444F">
        <w:rPr>
          <w:rFonts w:ascii="Garamond" w:hAnsi="Garamond"/>
          <w:b/>
          <w:sz w:val="32"/>
        </w:rPr>
        <w:t xml:space="preserve">Wynagradzanie nauczycieli, pracowników administracji </w:t>
      </w:r>
      <w:r w:rsidRPr="005E444F">
        <w:rPr>
          <w:rFonts w:ascii="Garamond" w:hAnsi="Garamond"/>
          <w:b/>
          <w:sz w:val="32"/>
        </w:rPr>
        <w:br/>
        <w:t>i obsługi w okresie czasowego ograniczenia funkcjonowania jednostek systemu oświaty</w:t>
      </w:r>
    </w:p>
    <w:p w14:paraId="3F2E5600" w14:textId="77777777" w:rsidR="00776423" w:rsidRPr="005E444F" w:rsidRDefault="00776423" w:rsidP="00776423">
      <w:pPr>
        <w:pStyle w:val="menfont"/>
        <w:jc w:val="center"/>
        <w:rPr>
          <w:rFonts w:ascii="Garamond" w:hAnsi="Garamond"/>
          <w:b/>
          <w:sz w:val="32"/>
        </w:rPr>
      </w:pPr>
      <w:r w:rsidRPr="005E444F">
        <w:rPr>
          <w:rFonts w:ascii="Garamond" w:hAnsi="Garamond"/>
          <w:b/>
          <w:sz w:val="32"/>
        </w:rPr>
        <w:t>- opinia MEN</w:t>
      </w:r>
    </w:p>
    <w:p w14:paraId="6FA6246D" w14:textId="77777777" w:rsidR="00776423" w:rsidRPr="00CE25FF" w:rsidRDefault="00776423" w:rsidP="00776423">
      <w:pPr>
        <w:pStyle w:val="menfont"/>
        <w:jc w:val="center"/>
        <w:rPr>
          <w:rFonts w:ascii="Garamond" w:hAnsi="Garamond"/>
          <w:b/>
        </w:rPr>
      </w:pPr>
    </w:p>
    <w:p w14:paraId="53D04F0D" w14:textId="77777777" w:rsidR="00776423" w:rsidRPr="00CE25FF" w:rsidRDefault="00776423" w:rsidP="00776423">
      <w:pPr>
        <w:pStyle w:val="menfont"/>
        <w:rPr>
          <w:rFonts w:ascii="Garamond" w:hAnsi="Garamond"/>
        </w:rPr>
      </w:pPr>
    </w:p>
    <w:p w14:paraId="2B5B0C9B" w14:textId="1843DC44" w:rsidR="00776423" w:rsidRPr="00CE25FF" w:rsidRDefault="00776423" w:rsidP="00D87BCF">
      <w:pPr>
        <w:pStyle w:val="menfont"/>
        <w:jc w:val="both"/>
        <w:rPr>
          <w:rFonts w:ascii="Garamond" w:hAnsi="Garamond"/>
        </w:rPr>
      </w:pPr>
      <w:r w:rsidRPr="00D87BCF">
        <w:rPr>
          <w:rFonts w:ascii="Garamond" w:hAnsi="Garamond"/>
          <w:b/>
        </w:rPr>
        <w:t xml:space="preserve">W związku z pytaniami dotyczącymi zasad wynagradzania nauczycieli w czasie ograniczonego funkcjonowania szkół i placówek, przedstawiamy opinię Ministerstwa Edukacji Narodowej. </w:t>
      </w:r>
    </w:p>
    <w:p w14:paraId="5EFF7025" w14:textId="77777777" w:rsidR="00776423" w:rsidRPr="00CE25FF" w:rsidRDefault="00776423" w:rsidP="00776423">
      <w:pPr>
        <w:pStyle w:val="menfont"/>
        <w:spacing w:after="120"/>
        <w:jc w:val="both"/>
        <w:rPr>
          <w:rFonts w:ascii="Garamond" w:hAnsi="Garamond"/>
        </w:rPr>
      </w:pPr>
    </w:p>
    <w:p w14:paraId="087E337B" w14:textId="77777777" w:rsidR="00776423" w:rsidRPr="00CE25FF" w:rsidRDefault="00776423" w:rsidP="00776423">
      <w:pPr>
        <w:pStyle w:val="menfont"/>
        <w:spacing w:after="120"/>
        <w:jc w:val="both"/>
        <w:rPr>
          <w:rFonts w:ascii="Garamond" w:hAnsi="Garamond"/>
          <w:b/>
        </w:rPr>
      </w:pPr>
      <w:r w:rsidRPr="00CE25FF">
        <w:rPr>
          <w:rFonts w:ascii="Garamond" w:hAnsi="Garamond"/>
          <w:b/>
        </w:rPr>
        <w:t xml:space="preserve">Zasady zaliczania do wymiaru godzin poszczególnych zajęć </w:t>
      </w:r>
    </w:p>
    <w:p w14:paraId="6C89A8B5" w14:textId="77777777" w:rsidR="00776423" w:rsidRPr="00CE25FF" w:rsidRDefault="00776423" w:rsidP="00776423">
      <w:pPr>
        <w:pStyle w:val="menfont"/>
        <w:spacing w:after="120"/>
        <w:jc w:val="both"/>
        <w:rPr>
          <w:rFonts w:ascii="Garamond" w:hAnsi="Garamond"/>
        </w:rPr>
      </w:pPr>
      <w:r w:rsidRPr="00CE25FF">
        <w:rPr>
          <w:rFonts w:ascii="Garamond" w:hAnsi="Garamond"/>
        </w:rPr>
        <w:t xml:space="preserve">Rozporządzeniem Ministra Edukacji Narodowej z dnia 20 marca 2020 r. </w:t>
      </w:r>
      <w:r w:rsidRPr="00CE25FF">
        <w:rPr>
          <w:rFonts w:ascii="Garamond" w:hAnsi="Garamond"/>
          <w:i/>
        </w:rPr>
        <w:t>w sprawie szczególnych rozwiązań w okresie czasowego ograniczenia funkcjonowania jednostek systemu oświaty w związku z zapobieganiem, przeciwdziałaniem i zwalczaniem COVID-19</w:t>
      </w:r>
      <w:r w:rsidRPr="00CE25FF">
        <w:rPr>
          <w:rFonts w:ascii="Garamond" w:hAnsi="Garamond"/>
        </w:rPr>
        <w:t xml:space="preserve"> (Dz. U. poz. 493, z </w:t>
      </w:r>
      <w:proofErr w:type="spellStart"/>
      <w:r w:rsidRPr="00CE25FF">
        <w:rPr>
          <w:rFonts w:ascii="Garamond" w:hAnsi="Garamond"/>
        </w:rPr>
        <w:t>późn</w:t>
      </w:r>
      <w:proofErr w:type="spellEnd"/>
      <w:r w:rsidRPr="00CE25FF">
        <w:rPr>
          <w:rFonts w:ascii="Garamond" w:hAnsi="Garamond"/>
        </w:rPr>
        <w:t xml:space="preserve">. zm.) wprowadzone zostały rozwiązania umożliwiające szkołom i placówkom pracę w zmienionych warunkach kształcenia, z wykorzystaniem metod i technik kształcenia na odległość. </w:t>
      </w:r>
    </w:p>
    <w:p w14:paraId="781A1C57" w14:textId="262812ED" w:rsidR="00776423" w:rsidRPr="00CE25FF" w:rsidRDefault="00776423" w:rsidP="00776423">
      <w:pPr>
        <w:pStyle w:val="menfont"/>
        <w:spacing w:after="120"/>
        <w:jc w:val="both"/>
        <w:rPr>
          <w:rFonts w:ascii="Garamond" w:hAnsi="Garamond"/>
        </w:rPr>
      </w:pPr>
      <w:r w:rsidRPr="00CE25FF">
        <w:rPr>
          <w:rFonts w:ascii="Garamond" w:hAnsi="Garamond"/>
        </w:rPr>
        <w:t xml:space="preserve">Zgodnie z przepisem § 7 ust. 1 rozporządzenia, </w:t>
      </w:r>
      <w:r w:rsidRPr="00CE25FF">
        <w:rPr>
          <w:rFonts w:ascii="Garamond" w:hAnsi="Garamond"/>
          <w:b/>
        </w:rPr>
        <w:t>zajęcia z wykorzystaniem metod i technik kształcenia na odległość lub innego sposobu kształcenia</w:t>
      </w:r>
      <w:r w:rsidRPr="00CE25FF">
        <w:rPr>
          <w:rFonts w:ascii="Garamond" w:hAnsi="Garamond"/>
        </w:rPr>
        <w:t xml:space="preserve"> </w:t>
      </w:r>
      <w:r w:rsidRPr="00CE25FF">
        <w:rPr>
          <w:rFonts w:ascii="Garamond" w:hAnsi="Garamond"/>
          <w:b/>
        </w:rPr>
        <w:t>nauczyciel realizuje w ramach obowiązującego go przed dniem wejścia w życie rozporządzenia tygodniowego obowiązkowego wymiaru godzin zajęć dydaktycznych, wychowawczych i opiekuńczych, prowadzonych bezpośrednio z uczniami albo na ich rzecz</w:t>
      </w:r>
      <w:r w:rsidR="00377051">
        <w:rPr>
          <w:rFonts w:ascii="Garamond" w:hAnsi="Garamond"/>
          <w:b/>
        </w:rPr>
        <w:t xml:space="preserve">. </w:t>
      </w:r>
      <w:r w:rsidR="00377051" w:rsidRPr="00377051">
        <w:rPr>
          <w:rFonts w:ascii="Garamond" w:hAnsi="Garamond"/>
        </w:rPr>
        <w:t>W</w:t>
      </w:r>
      <w:r w:rsidRPr="00CE25FF">
        <w:rPr>
          <w:rFonts w:ascii="Garamond" w:hAnsi="Garamond"/>
        </w:rPr>
        <w:t xml:space="preserve"> przypadku godzin zajęć realizowanych powyżej tygodniowego obowiązkowego wymiaru godzin zajęć dydaktycznych, wychowawczych lub opiekuńczych – </w:t>
      </w:r>
      <w:r w:rsidRPr="00CE25FF">
        <w:rPr>
          <w:rFonts w:ascii="Garamond" w:hAnsi="Garamond"/>
          <w:b/>
        </w:rPr>
        <w:t>w ramach godzin ponadwymiarowych</w:t>
      </w:r>
      <w:r w:rsidRPr="00CE25FF">
        <w:rPr>
          <w:rFonts w:ascii="Garamond" w:hAnsi="Garamond"/>
        </w:rPr>
        <w:t xml:space="preserve">, o których mowa w art. 35 ustawy z dnia 26 stycznia 1982 r. – </w:t>
      </w:r>
      <w:r w:rsidRPr="00CE25FF">
        <w:rPr>
          <w:rFonts w:ascii="Garamond" w:hAnsi="Garamond"/>
          <w:i/>
        </w:rPr>
        <w:t>Karta Nauczyciela</w:t>
      </w:r>
      <w:r w:rsidRPr="00CE25FF">
        <w:rPr>
          <w:rFonts w:ascii="Garamond" w:hAnsi="Garamond"/>
        </w:rPr>
        <w:t xml:space="preserve"> (Dz. U. z 2019 r. poz. 2215). W świetle § 7 ust. 2 ww. rozporządzenia </w:t>
      </w:r>
      <w:r w:rsidRPr="00CE25FF">
        <w:rPr>
          <w:rFonts w:ascii="Garamond" w:hAnsi="Garamond"/>
          <w:b/>
        </w:rPr>
        <w:t>dyrektor jednostki systemu oświaty ustala zasady zaliczania do wymiaru godzin poszczególnych zajęć realizowanych z wykorzystaniem metod i technik kształcenia na odległość lub innego sposobu kształcenia</w:t>
      </w:r>
      <w:r w:rsidRPr="00CE25FF">
        <w:rPr>
          <w:rFonts w:ascii="Garamond" w:hAnsi="Garamond"/>
        </w:rPr>
        <w:t>.</w:t>
      </w:r>
    </w:p>
    <w:p w14:paraId="1CBE27B9" w14:textId="77777777" w:rsidR="00776423" w:rsidRPr="00CE25FF" w:rsidRDefault="00776423" w:rsidP="00776423">
      <w:pPr>
        <w:pStyle w:val="menfont"/>
        <w:spacing w:after="120"/>
        <w:jc w:val="both"/>
        <w:rPr>
          <w:rFonts w:ascii="Garamond" w:hAnsi="Garamond"/>
        </w:rPr>
      </w:pPr>
      <w:r w:rsidRPr="00CE25FF">
        <w:rPr>
          <w:rFonts w:ascii="Garamond" w:hAnsi="Garamond"/>
        </w:rPr>
        <w:t>Jednocześnie na podstawie § 11 ww. rozporządzenia przepis § 7 ust. 1 stosuje się również do zajęć realizowanych przez nauczycieli w okresie czasowego ograniczenia funkcjonowania jednostek systemu oświaty przed dniem wejścia w życie rozporządzenia, tj. w okresie od 12 do 24 marca 2020 r.</w:t>
      </w:r>
    </w:p>
    <w:p w14:paraId="4606B042" w14:textId="42F4219C" w:rsidR="00776423" w:rsidRPr="00CE25FF" w:rsidRDefault="00776423" w:rsidP="00776423">
      <w:pPr>
        <w:spacing w:after="120" w:line="240" w:lineRule="auto"/>
        <w:jc w:val="both"/>
        <w:rPr>
          <w:rFonts w:ascii="Garamond" w:hAnsi="Garamond"/>
        </w:rPr>
      </w:pPr>
      <w:r w:rsidRPr="00CE25FF">
        <w:rPr>
          <w:rFonts w:ascii="Garamond" w:hAnsi="Garamond"/>
        </w:rPr>
        <w:t xml:space="preserve">Jak wynika z przepisów, kompetencja w zakresie ustalania zasad zaliczania do wymiaru godzin poszczególnych zajęć realizowanych z wykorzystaniem metod i technik kształcenia na odległość lub innego sposobu kształcenia, w tym także zajęć realizowanych w ramach godzin ponadwymiarowych, należy do dyrektora jednostki systemu oświaty. Do kompetencji dyrektora należy również ustalenie zasad dokumentowania tej pracy. </w:t>
      </w:r>
      <w:r w:rsidR="00377051">
        <w:rPr>
          <w:rFonts w:ascii="Garamond" w:hAnsi="Garamond"/>
        </w:rPr>
        <w:t>N</w:t>
      </w:r>
      <w:r w:rsidRPr="00CE25FF">
        <w:rPr>
          <w:rFonts w:ascii="Garamond" w:hAnsi="Garamond"/>
        </w:rPr>
        <w:t xml:space="preserve">auczyciel otrzymuje </w:t>
      </w:r>
      <w:r w:rsidR="00377051">
        <w:rPr>
          <w:rFonts w:ascii="Garamond" w:hAnsi="Garamond"/>
        </w:rPr>
        <w:t xml:space="preserve">zatem </w:t>
      </w:r>
      <w:r w:rsidRPr="00CE25FF">
        <w:rPr>
          <w:rFonts w:ascii="Garamond" w:hAnsi="Garamond"/>
        </w:rPr>
        <w:t xml:space="preserve">wynagrodzenie za zrealizowane w tym okresie godziny ponadwymiarowe ustalone zgodnie z zasadami określonymi przez dyrektora szkoły. </w:t>
      </w:r>
    </w:p>
    <w:p w14:paraId="09A4BBD5" w14:textId="77777777" w:rsidR="00776423" w:rsidRPr="00CE25FF" w:rsidRDefault="00776423" w:rsidP="00776423">
      <w:pPr>
        <w:spacing w:after="120" w:line="240" w:lineRule="auto"/>
        <w:jc w:val="both"/>
        <w:rPr>
          <w:rFonts w:ascii="Garamond" w:hAnsi="Garamond"/>
          <w:b/>
        </w:rPr>
      </w:pPr>
    </w:p>
    <w:p w14:paraId="0FC6846B" w14:textId="77777777" w:rsidR="00776423" w:rsidRDefault="00776423" w:rsidP="00776423">
      <w:pPr>
        <w:spacing w:after="120" w:line="240" w:lineRule="auto"/>
        <w:jc w:val="both"/>
        <w:rPr>
          <w:rFonts w:ascii="Garamond" w:hAnsi="Garamond"/>
          <w:b/>
        </w:rPr>
      </w:pPr>
      <w:r w:rsidRPr="00CA5FF8">
        <w:rPr>
          <w:b/>
          <w:sz w:val="20"/>
          <w:szCs w:val="20"/>
        </w:rPr>
        <w:lastRenderedPageBreak/>
        <w:t>Zasady zaliczania do wymiaru godzin poszczególnych zajęć, w tym zajęć realizowanych w ramach godzin ponadwymiarowych</w:t>
      </w:r>
      <w:r w:rsidRPr="00CE25FF" w:rsidDel="005E444F">
        <w:rPr>
          <w:rFonts w:ascii="Garamond" w:hAnsi="Garamond"/>
          <w:b/>
        </w:rPr>
        <w:t xml:space="preserve"> </w:t>
      </w:r>
    </w:p>
    <w:p w14:paraId="4DD2AC86" w14:textId="75633506" w:rsidR="00776423" w:rsidRPr="00CE25FF" w:rsidRDefault="00776423" w:rsidP="00776423">
      <w:pPr>
        <w:spacing w:after="120" w:line="240" w:lineRule="auto"/>
        <w:jc w:val="both"/>
        <w:rPr>
          <w:rFonts w:ascii="Garamond" w:hAnsi="Garamond"/>
        </w:rPr>
      </w:pPr>
      <w:r w:rsidRPr="00CE25FF">
        <w:rPr>
          <w:rFonts w:ascii="Garamond" w:hAnsi="Garamond"/>
        </w:rPr>
        <w:t xml:space="preserve">Godziny ponadwymiarowe nie należą do warunków pracy nauczyciela uzgodnionych w umowie o pracę lub akcie mianowania. W </w:t>
      </w:r>
      <w:r w:rsidR="00377051">
        <w:rPr>
          <w:rFonts w:ascii="Garamond" w:hAnsi="Garamond"/>
        </w:rPr>
        <w:t xml:space="preserve">związku z tym </w:t>
      </w:r>
      <w:r w:rsidRPr="00CE25FF">
        <w:rPr>
          <w:rFonts w:ascii="Garamond" w:hAnsi="Garamond"/>
        </w:rPr>
        <w:t>możliwe jest zarówno zmniejszenie</w:t>
      </w:r>
      <w:r w:rsidR="00377051">
        <w:rPr>
          <w:rFonts w:ascii="Garamond" w:hAnsi="Garamond"/>
        </w:rPr>
        <w:t>,</w:t>
      </w:r>
      <w:r w:rsidRPr="00CE25FF">
        <w:rPr>
          <w:rFonts w:ascii="Garamond" w:hAnsi="Garamond"/>
        </w:rPr>
        <w:t xml:space="preserve"> jak i zwiększenie realizowanych przez nauczycieli godzin ponadwymiarowych w trakcie roku szkolnego, odpowiednio do potrzeb, z zachowaniem wymiaru, o którym mowa w art. 35 ust. 1 ustawy – </w:t>
      </w:r>
      <w:r w:rsidRPr="00CE25FF">
        <w:rPr>
          <w:rFonts w:ascii="Garamond" w:hAnsi="Garamond"/>
          <w:i/>
        </w:rPr>
        <w:t>Karta Nauczyciela</w:t>
      </w:r>
      <w:r w:rsidRPr="00CE25FF">
        <w:rPr>
          <w:rFonts w:ascii="Garamond" w:hAnsi="Garamond"/>
        </w:rPr>
        <w:t xml:space="preserve">. </w:t>
      </w:r>
    </w:p>
    <w:p w14:paraId="26317E9A" w14:textId="47F7ABA2" w:rsidR="00776423" w:rsidRPr="00CE25FF" w:rsidRDefault="00776423" w:rsidP="00776423">
      <w:pPr>
        <w:spacing w:after="120" w:line="240" w:lineRule="auto"/>
        <w:jc w:val="both"/>
        <w:rPr>
          <w:rFonts w:ascii="Garamond" w:hAnsi="Garamond"/>
        </w:rPr>
      </w:pPr>
      <w:r w:rsidRPr="00CE25FF">
        <w:rPr>
          <w:rFonts w:ascii="Garamond" w:hAnsi="Garamond"/>
        </w:rPr>
        <w:t>Przepis dotyczący realizowania przez nauczyciela zajęć z wykorzystaniem metod i technik kształcenia na odległość lub innego sposobu kształcenia w ramach obowiązu</w:t>
      </w:r>
      <w:r>
        <w:rPr>
          <w:rFonts w:ascii="Garamond" w:hAnsi="Garamond"/>
        </w:rPr>
        <w:t xml:space="preserve">jącego go przed dniem wejścia w </w:t>
      </w:r>
      <w:r w:rsidRPr="00CE25FF">
        <w:rPr>
          <w:rFonts w:ascii="Garamond" w:hAnsi="Garamond"/>
        </w:rPr>
        <w:t xml:space="preserve">życie rozporządzenia pensum, a po jego przekroczeniu w ramach godzin ponadwymiarowych, ma zastosowanie również do zajęć realizowanych przez nauczycieli w okresie od 12 do 24 marca 2020 r. </w:t>
      </w:r>
      <w:r w:rsidR="00120297">
        <w:rPr>
          <w:rFonts w:ascii="Garamond" w:hAnsi="Garamond"/>
        </w:rPr>
        <w:t>Przy</w:t>
      </w:r>
      <w:r w:rsidRPr="00CE25FF">
        <w:rPr>
          <w:rFonts w:ascii="Garamond" w:hAnsi="Garamond"/>
        </w:rPr>
        <w:t xml:space="preserve"> </w:t>
      </w:r>
      <w:r w:rsidR="00120297">
        <w:rPr>
          <w:rFonts w:ascii="Garamond" w:hAnsi="Garamond"/>
        </w:rPr>
        <w:t>świadczeniu</w:t>
      </w:r>
      <w:r w:rsidRPr="00CE25FF">
        <w:rPr>
          <w:rFonts w:ascii="Garamond" w:hAnsi="Garamond"/>
        </w:rPr>
        <w:t xml:space="preserve"> przez nauczycieli w tym okresie pracy</w:t>
      </w:r>
      <w:r w:rsidR="00120297">
        <w:rPr>
          <w:rFonts w:ascii="Garamond" w:hAnsi="Garamond"/>
        </w:rPr>
        <w:t>,</w:t>
      </w:r>
      <w:r w:rsidRPr="00CE25FF">
        <w:rPr>
          <w:rFonts w:ascii="Garamond" w:hAnsi="Garamond"/>
        </w:rPr>
        <w:t xml:space="preserve"> polegającej na wspieraniu uczniów w samodzielnej nauce w domu i kontaktowaniu się z nimi</w:t>
      </w:r>
      <w:r w:rsidR="00120297">
        <w:rPr>
          <w:rFonts w:ascii="Garamond" w:hAnsi="Garamond"/>
        </w:rPr>
        <w:t xml:space="preserve"> </w:t>
      </w:r>
      <w:r w:rsidRPr="00CE25FF">
        <w:rPr>
          <w:rFonts w:ascii="Garamond" w:hAnsi="Garamond"/>
        </w:rPr>
        <w:t xml:space="preserve">przy wykorzystaniu np.: dziennika elektronicznego, strony internetowej przedszkola, szkoły lub placówki, mailingu do rodziców, a w przypadku starszych uczniów </w:t>
      </w:r>
      <w:r w:rsidR="00120297">
        <w:rPr>
          <w:rFonts w:ascii="Garamond" w:hAnsi="Garamond"/>
        </w:rPr>
        <w:t xml:space="preserve">– </w:t>
      </w:r>
      <w:r w:rsidRPr="00CE25FF">
        <w:rPr>
          <w:rFonts w:ascii="Garamond" w:hAnsi="Garamond"/>
        </w:rPr>
        <w:t xml:space="preserve">bezpośredniego kontaktu elektronicznego, itp., realizowana </w:t>
      </w:r>
      <w:r w:rsidR="004662BC">
        <w:rPr>
          <w:rFonts w:ascii="Garamond" w:hAnsi="Garamond"/>
        </w:rPr>
        <w:t>jest</w:t>
      </w:r>
      <w:r w:rsidRPr="00CE25FF">
        <w:rPr>
          <w:rFonts w:ascii="Garamond" w:hAnsi="Garamond"/>
        </w:rPr>
        <w:t xml:space="preserve"> </w:t>
      </w:r>
      <w:r w:rsidR="00120297">
        <w:rPr>
          <w:rFonts w:ascii="Garamond" w:hAnsi="Garamond"/>
        </w:rPr>
        <w:t xml:space="preserve">ona </w:t>
      </w:r>
      <w:r w:rsidRPr="00CE25FF">
        <w:rPr>
          <w:rFonts w:ascii="Garamond" w:hAnsi="Garamond"/>
        </w:rPr>
        <w:t xml:space="preserve">w ramach obowiązującego nauczycieli tygodniowego obowiązkowego wymiaru godzin zajęć. Możliwe jest również uznanie zajęć realizowanych przez nauczycieli w tym okresie za pracę w godzinach ponadwymiarowych. </w:t>
      </w:r>
      <w:r w:rsidR="004662BC">
        <w:rPr>
          <w:rFonts w:ascii="Garamond" w:hAnsi="Garamond"/>
        </w:rPr>
        <w:t>Decyzja</w:t>
      </w:r>
      <w:r w:rsidRPr="00CE25FF">
        <w:rPr>
          <w:rFonts w:ascii="Garamond" w:hAnsi="Garamond"/>
        </w:rPr>
        <w:t xml:space="preserve"> w tym zakresie należy do dyrektora szkoły. </w:t>
      </w:r>
    </w:p>
    <w:p w14:paraId="53D29F54" w14:textId="77777777" w:rsidR="00776423" w:rsidRDefault="00776423" w:rsidP="00776423">
      <w:pPr>
        <w:pStyle w:val="menfont"/>
        <w:spacing w:after="120"/>
        <w:jc w:val="both"/>
        <w:rPr>
          <w:rFonts w:ascii="Garamond" w:hAnsi="Garamond"/>
          <w:b/>
        </w:rPr>
      </w:pPr>
    </w:p>
    <w:p w14:paraId="52373AFF" w14:textId="77777777" w:rsidR="00776423" w:rsidRPr="00CE25FF" w:rsidRDefault="00776423" w:rsidP="00776423">
      <w:pPr>
        <w:pStyle w:val="menfont"/>
        <w:spacing w:after="120"/>
        <w:jc w:val="both"/>
        <w:rPr>
          <w:rFonts w:ascii="Garamond" w:hAnsi="Garamond"/>
          <w:b/>
        </w:rPr>
      </w:pPr>
      <w:r w:rsidRPr="00CE25FF">
        <w:rPr>
          <w:rFonts w:ascii="Garamond" w:hAnsi="Garamond"/>
          <w:b/>
        </w:rPr>
        <w:t xml:space="preserve">Składniki </w:t>
      </w:r>
      <w:r>
        <w:rPr>
          <w:rFonts w:ascii="Garamond" w:hAnsi="Garamond"/>
          <w:b/>
        </w:rPr>
        <w:t xml:space="preserve">i wysokość </w:t>
      </w:r>
      <w:r w:rsidRPr="00CE25FF">
        <w:rPr>
          <w:rFonts w:ascii="Garamond" w:hAnsi="Garamond"/>
          <w:b/>
        </w:rPr>
        <w:t>wynagrodzenia</w:t>
      </w:r>
    </w:p>
    <w:p w14:paraId="4C9BA8CE" w14:textId="77777777" w:rsidR="00E02809" w:rsidRDefault="00776423" w:rsidP="00776423">
      <w:pPr>
        <w:pStyle w:val="menfont"/>
        <w:spacing w:after="120"/>
        <w:jc w:val="both"/>
        <w:rPr>
          <w:rFonts w:ascii="Garamond" w:hAnsi="Garamond"/>
        </w:rPr>
      </w:pPr>
      <w:r w:rsidRPr="00CE25FF">
        <w:rPr>
          <w:rFonts w:ascii="Garamond" w:hAnsi="Garamond"/>
          <w:b/>
        </w:rPr>
        <w:t>Nauczyciele realizujący zajęcia z wykorzystaniem metod i technik kształcenia na odległość lub innego sposobu kształcenia, otrzymują wynagrodzenie za pracę w składnikach i wysokości wynikających z ich uprawnień.</w:t>
      </w:r>
      <w:r w:rsidRPr="00CE25FF">
        <w:rPr>
          <w:rFonts w:ascii="Garamond" w:hAnsi="Garamond"/>
        </w:rPr>
        <w:t xml:space="preserve"> </w:t>
      </w:r>
    </w:p>
    <w:p w14:paraId="2BDF2E8A" w14:textId="0AA7B4FD" w:rsidR="00776423" w:rsidRPr="00CE25FF" w:rsidRDefault="00E02809" w:rsidP="00776423">
      <w:pPr>
        <w:pStyle w:val="menfont"/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776423" w:rsidRPr="00CE25FF">
        <w:rPr>
          <w:rFonts w:ascii="Garamond" w:hAnsi="Garamond"/>
        </w:rPr>
        <w:t>auczyciel</w:t>
      </w:r>
      <w:r w:rsidR="00776423">
        <w:rPr>
          <w:rFonts w:ascii="Garamond" w:hAnsi="Garamond"/>
        </w:rPr>
        <w:t>, oprócz wynagrodzenia zasadniczego,</w:t>
      </w:r>
      <w:r w:rsidR="00776423" w:rsidRPr="00CE25FF">
        <w:rPr>
          <w:rFonts w:ascii="Garamond" w:hAnsi="Garamond"/>
        </w:rPr>
        <w:t xml:space="preserve"> otrzymuje m.in. dodatki: za wysługę lat, motywacyjny, funkcyjny (w tym z tytułu sprawowania funkcji wychowawcy klasy), jeżeli jest do nich uprawniony. Za zajęcia zrealizowane powyżej tygodniowego obowiązkowego wymiaru godzin zajęć nauczyciel otrzymuje również wynagrodzenie za godziny ponadwymiarowe. Jeżeli w okresie czasowego ograniczenia funkcjonowania jednostek systemu oświaty nauczyciel realizował zajęcia dydaktyczne, wychowawcze lub opiekuńcze powyżej obowiązującego go tygodniowego wymiaru godzin zajęć, w zastępstwie nieobecnego nauczyciela, to przysługuje mu z tego tytułu wynagrodzenie ustalone zgodnie z art. 35 ust. 3 ustawy – </w:t>
      </w:r>
      <w:r w:rsidR="00776423" w:rsidRPr="00CE25FF">
        <w:rPr>
          <w:rFonts w:ascii="Garamond" w:hAnsi="Garamond"/>
          <w:i/>
        </w:rPr>
        <w:t>Karta Nauczyciela</w:t>
      </w:r>
      <w:r w:rsidR="00776423" w:rsidRPr="00CE25FF">
        <w:rPr>
          <w:rFonts w:ascii="Garamond" w:hAnsi="Garamond"/>
        </w:rPr>
        <w:t>.</w:t>
      </w:r>
    </w:p>
    <w:p w14:paraId="79C9490E" w14:textId="6BEAF95F" w:rsidR="00776423" w:rsidRPr="00E02809" w:rsidRDefault="00E02809" w:rsidP="00776423">
      <w:pPr>
        <w:pStyle w:val="menfont"/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br/>
      </w:r>
      <w:r w:rsidRPr="00E02809">
        <w:rPr>
          <w:rFonts w:ascii="Garamond" w:hAnsi="Garamond"/>
          <w:b/>
        </w:rPr>
        <w:t xml:space="preserve">Dodatki </w:t>
      </w:r>
    </w:p>
    <w:p w14:paraId="3A04A8A1" w14:textId="77FD681F" w:rsidR="00776423" w:rsidRPr="00CE25FF" w:rsidRDefault="00776423" w:rsidP="00776423">
      <w:pPr>
        <w:pStyle w:val="menfont"/>
        <w:spacing w:after="120"/>
        <w:jc w:val="both"/>
        <w:rPr>
          <w:rFonts w:ascii="Garamond" w:hAnsi="Garamond"/>
        </w:rPr>
      </w:pPr>
      <w:r w:rsidRPr="00CE25FF">
        <w:rPr>
          <w:rFonts w:ascii="Garamond" w:hAnsi="Garamond"/>
          <w:b/>
        </w:rPr>
        <w:t>Dodatek za warunki pracy</w:t>
      </w:r>
      <w:r w:rsidRPr="00CE25FF">
        <w:rPr>
          <w:rFonts w:ascii="Garamond" w:hAnsi="Garamond"/>
        </w:rPr>
        <w:t xml:space="preserve"> </w:t>
      </w:r>
      <w:r w:rsidR="00E02809">
        <w:rPr>
          <w:rFonts w:ascii="Garamond" w:hAnsi="Garamond"/>
        </w:rPr>
        <w:t xml:space="preserve">należny jest wyłącznie za pracę </w:t>
      </w:r>
      <w:r w:rsidRPr="00CE25FF">
        <w:rPr>
          <w:rFonts w:ascii="Garamond" w:hAnsi="Garamond"/>
        </w:rPr>
        <w:t xml:space="preserve">w określonych warunkach, wymienionych w § 8 i § 9  rozporządzenia Ministra Edukacji Narodowej i Sportu z dnia 31 stycznia 2005 r. </w:t>
      </w:r>
      <w:r w:rsidRPr="00CE25FF">
        <w:rPr>
          <w:rFonts w:ascii="Garamond" w:hAnsi="Garamond"/>
          <w:i/>
        </w:rPr>
        <w:t>w sprawie wysokości minimalnych stawek wynagrodzenia zasadniczego nauczycieli, ogólnych warunków przyznawania dodatków do wynagrodzenia zasadniczego oraz wynagradzania za pracę w dniu wolnym od pracy</w:t>
      </w:r>
      <w:r w:rsidRPr="00CE25FF">
        <w:rPr>
          <w:rFonts w:ascii="Garamond" w:hAnsi="Garamond"/>
        </w:rPr>
        <w:t xml:space="preserve"> (Dz.U. z 2014 r. poz. 416, z </w:t>
      </w:r>
      <w:proofErr w:type="spellStart"/>
      <w:r w:rsidRPr="00CE25FF">
        <w:rPr>
          <w:rFonts w:ascii="Garamond" w:hAnsi="Garamond"/>
        </w:rPr>
        <w:t>późn</w:t>
      </w:r>
      <w:proofErr w:type="spellEnd"/>
      <w:r w:rsidRPr="00CE25FF">
        <w:rPr>
          <w:rFonts w:ascii="Garamond" w:hAnsi="Garamond"/>
        </w:rPr>
        <w:t xml:space="preserve">. zm.). Ten składnik wynagrodzenia przysługuje wyłącznie wtedy, gdy nauczyciel taką pracę faktycznie wykonywał. Na mocy art. 30 ust. 6 pkt 1 ustawy - </w:t>
      </w:r>
      <w:r w:rsidRPr="00CE25FF">
        <w:rPr>
          <w:rFonts w:ascii="Garamond" w:hAnsi="Garamond"/>
          <w:i/>
        </w:rPr>
        <w:t>Karta Nauczyciela</w:t>
      </w:r>
      <w:r w:rsidRPr="00CE25FF">
        <w:rPr>
          <w:rFonts w:ascii="Garamond" w:hAnsi="Garamond"/>
        </w:rPr>
        <w:t xml:space="preserve"> szczegółowe warunki przyznawania tego dodatku określa organ prowadzący w regulaminie wynagradzania, o którym mowa w art. 30 ust. 6 tej ustawy.</w:t>
      </w:r>
    </w:p>
    <w:p w14:paraId="5FC5FCC8" w14:textId="77777777" w:rsidR="00776423" w:rsidRPr="00CE25FF" w:rsidRDefault="00776423" w:rsidP="00776423">
      <w:pPr>
        <w:pStyle w:val="NormalnyWeb"/>
        <w:shd w:val="clear" w:color="auto" w:fill="FFFFFF"/>
        <w:spacing w:before="0" w:beforeAutospacing="0" w:after="120"/>
        <w:jc w:val="both"/>
        <w:textAlignment w:val="baseline"/>
        <w:rPr>
          <w:rFonts w:ascii="Garamond" w:hAnsi="Garamond" w:cs="Arial"/>
        </w:rPr>
      </w:pPr>
    </w:p>
    <w:p w14:paraId="3855C8EB" w14:textId="4946EF5F" w:rsidR="00776423" w:rsidRPr="00CE25FF" w:rsidRDefault="00776423" w:rsidP="00776423">
      <w:pPr>
        <w:pStyle w:val="NormalnyWeb"/>
        <w:shd w:val="clear" w:color="auto" w:fill="FFFFFF"/>
        <w:spacing w:before="0" w:beforeAutospacing="0" w:after="120"/>
        <w:jc w:val="both"/>
        <w:textAlignment w:val="baseline"/>
        <w:rPr>
          <w:rFonts w:ascii="Garamond" w:hAnsi="Garamond" w:cs="Arial"/>
        </w:rPr>
      </w:pPr>
      <w:r w:rsidRPr="00CE25FF">
        <w:rPr>
          <w:rFonts w:ascii="Garamond" w:hAnsi="Garamond" w:cs="Arial"/>
        </w:rPr>
        <w:lastRenderedPageBreak/>
        <w:t>Jeżeli natomiast z przyczyn leżąc</w:t>
      </w:r>
      <w:r w:rsidR="00E02809">
        <w:rPr>
          <w:rFonts w:ascii="Garamond" w:hAnsi="Garamond" w:cs="Arial"/>
        </w:rPr>
        <w:t>ych</w:t>
      </w:r>
      <w:r w:rsidRPr="00CE25FF">
        <w:rPr>
          <w:rFonts w:ascii="Garamond" w:hAnsi="Garamond" w:cs="Arial"/>
        </w:rPr>
        <w:t xml:space="preserve"> po stronie pracodawcy</w:t>
      </w:r>
      <w:r w:rsidR="00E02809">
        <w:rPr>
          <w:rFonts w:ascii="Garamond" w:hAnsi="Garamond" w:cs="Arial"/>
        </w:rPr>
        <w:t>,</w:t>
      </w:r>
      <w:r w:rsidRPr="00CE25FF">
        <w:rPr>
          <w:rFonts w:ascii="Garamond" w:hAnsi="Garamond" w:cs="Arial"/>
        </w:rPr>
        <w:t xml:space="preserve"> w określonym czasie niektórzy nauczyciele nie będą świadczyli pracy, zastosowanie ma art. 81 § 1 </w:t>
      </w:r>
      <w:r w:rsidRPr="00CE25FF">
        <w:rPr>
          <w:rFonts w:ascii="Garamond" w:hAnsi="Garamond" w:cs="Arial"/>
          <w:i/>
        </w:rPr>
        <w:t>Kodeksu pracy</w:t>
      </w:r>
      <w:r w:rsidR="00E02809">
        <w:rPr>
          <w:rFonts w:ascii="Garamond" w:hAnsi="Garamond" w:cs="Arial"/>
          <w:i/>
        </w:rPr>
        <w:t xml:space="preserve">. </w:t>
      </w:r>
      <w:r w:rsidR="00E02809" w:rsidRPr="00E02809">
        <w:rPr>
          <w:rFonts w:ascii="Garamond" w:hAnsi="Garamond" w:cs="Arial"/>
        </w:rPr>
        <w:t>Mówi on o tym,</w:t>
      </w:r>
      <w:r w:rsidR="00E02809">
        <w:rPr>
          <w:rFonts w:ascii="Garamond" w:hAnsi="Garamond" w:cs="Arial"/>
          <w:i/>
        </w:rPr>
        <w:t xml:space="preserve"> </w:t>
      </w:r>
      <w:r w:rsidRPr="00CE25FF">
        <w:rPr>
          <w:rFonts w:ascii="Garamond" w:hAnsi="Garamond" w:cs="Arial"/>
        </w:rPr>
        <w:t xml:space="preserve">że pracownikowi za czas niewykonywania pracy, jeżeli był gotów do jej wykonywania, a doznał przeszkód z przyczyn dotyczących pracodawcy, przysługuje wynagrodzenie wynikające z jego osobistego zaszeregowania. </w:t>
      </w:r>
    </w:p>
    <w:p w14:paraId="317F7761" w14:textId="77777777" w:rsidR="00577C3C" w:rsidRDefault="00776423" w:rsidP="00776423">
      <w:pPr>
        <w:pStyle w:val="NormalnyWeb"/>
        <w:shd w:val="clear" w:color="auto" w:fill="FFFFFF"/>
        <w:spacing w:before="0" w:beforeAutospacing="0" w:after="120"/>
        <w:jc w:val="both"/>
        <w:textAlignment w:val="baseline"/>
        <w:rPr>
          <w:rFonts w:ascii="Garamond" w:hAnsi="Garamond" w:cs="Arial"/>
          <w:shd w:val="clear" w:color="auto" w:fill="FFFFFF"/>
        </w:rPr>
      </w:pPr>
      <w:r w:rsidRPr="00CE25FF">
        <w:rPr>
          <w:rFonts w:ascii="Garamond" w:hAnsi="Garamond" w:cs="Arial"/>
          <w:shd w:val="clear" w:color="auto" w:fill="FFFFFF"/>
        </w:rPr>
        <w:t xml:space="preserve">Zatem w okresie, w którym nauczyciele nie będą świadczyli pracy z przyczyn leżących po stronie pracodawcy, lecz będą pozostawali w gotowości do pracy, zachowują </w:t>
      </w:r>
      <w:r w:rsidR="00577C3C">
        <w:rPr>
          <w:rFonts w:ascii="Garamond" w:hAnsi="Garamond" w:cs="Arial"/>
          <w:shd w:val="clear" w:color="auto" w:fill="FFFFFF"/>
        </w:rPr>
        <w:t xml:space="preserve">oni </w:t>
      </w:r>
      <w:r w:rsidRPr="00CE25FF">
        <w:rPr>
          <w:rFonts w:ascii="Garamond" w:hAnsi="Garamond" w:cs="Arial"/>
          <w:shd w:val="clear" w:color="auto" w:fill="FFFFFF"/>
        </w:rPr>
        <w:t>prawo do wynagrodzenia zasadniczego w wysokości wynikającej z ich osobistego zaszeregowania oraz dodatku funkcyjnego, jeżeli są do niego uprawnieni. </w:t>
      </w:r>
    </w:p>
    <w:p w14:paraId="65EDBFF8" w14:textId="6CD599EE" w:rsidR="00776423" w:rsidRDefault="00776423" w:rsidP="00776423">
      <w:pPr>
        <w:pStyle w:val="NormalnyWeb"/>
        <w:shd w:val="clear" w:color="auto" w:fill="FFFFFF"/>
        <w:spacing w:before="0" w:beforeAutospacing="0" w:after="120"/>
        <w:jc w:val="both"/>
        <w:textAlignment w:val="baseline"/>
        <w:rPr>
          <w:rFonts w:ascii="Garamond" w:hAnsi="Garamond" w:cs="Arial"/>
        </w:rPr>
      </w:pPr>
      <w:r w:rsidRPr="00CE25FF">
        <w:rPr>
          <w:rFonts w:ascii="Garamond" w:hAnsi="Garamond" w:cs="Arial"/>
          <w:shd w:val="clear" w:color="auto" w:fill="FFFFFF"/>
        </w:rPr>
        <w:t>W świetle dotychczasowego orzecznictwa p</w:t>
      </w:r>
      <w:r w:rsidRPr="00CE25FF">
        <w:rPr>
          <w:rFonts w:ascii="Garamond" w:hAnsi="Garamond" w:cs="Arial"/>
        </w:rPr>
        <w:t xml:space="preserve">rzez stawkę osobistego zaszeregowania określonego stawką godzinową lub miesięczną należy bowiem rozumieć wynagrodzenie zasadnicze i dodatek funkcyjny (wyrok Sądu Najwyższego z dnia 22 czerwca 2011 r., II PK 3/11, </w:t>
      </w:r>
      <w:proofErr w:type="spellStart"/>
      <w:r w:rsidRPr="00CE25FF">
        <w:rPr>
          <w:rFonts w:ascii="Garamond" w:hAnsi="Garamond" w:cs="Arial"/>
        </w:rPr>
        <w:t>OSNAPiUS</w:t>
      </w:r>
      <w:proofErr w:type="spellEnd"/>
      <w:r w:rsidRPr="00CE25FF">
        <w:rPr>
          <w:rFonts w:ascii="Garamond" w:hAnsi="Garamond" w:cs="Arial"/>
        </w:rPr>
        <w:t xml:space="preserve"> z 2012 r. nr 15-16, poz. 191, a także m.in. wyrok SN z dnia 25 kwietnia 1985 r., I PRN 28/85, OSNCP z 1986 r. nr 1-2, poz. 19).</w:t>
      </w:r>
    </w:p>
    <w:p w14:paraId="6CEA75B1" w14:textId="344A5975" w:rsidR="00776423" w:rsidRPr="00CE25FF" w:rsidRDefault="00577C3C" w:rsidP="00776423">
      <w:pPr>
        <w:pStyle w:val="NormalnyWeb"/>
        <w:shd w:val="clear" w:color="auto" w:fill="FFFFFF"/>
        <w:spacing w:before="0" w:beforeAutospacing="0" w:after="120"/>
        <w:jc w:val="both"/>
        <w:textAlignment w:val="baseline"/>
        <w:rPr>
          <w:rFonts w:ascii="Garamond" w:hAnsi="Garamond" w:cs="Arial"/>
        </w:rPr>
      </w:pPr>
      <w:r>
        <w:rPr>
          <w:rFonts w:ascii="Garamond" w:hAnsi="Garamond" w:cs="Arial"/>
          <w:b/>
        </w:rPr>
        <w:br/>
      </w:r>
      <w:r w:rsidR="00776423" w:rsidRPr="00CE25FF">
        <w:rPr>
          <w:rFonts w:ascii="Garamond" w:hAnsi="Garamond" w:cs="Arial"/>
          <w:b/>
        </w:rPr>
        <w:t>Tzw. dodatek wiejski</w:t>
      </w:r>
      <w:r w:rsidR="00776423" w:rsidRPr="00CE25FF">
        <w:rPr>
          <w:rFonts w:ascii="Garamond" w:hAnsi="Garamond" w:cs="Arial"/>
        </w:rPr>
        <w:t xml:space="preserve">, o którym mowa w art. 54 ust. 5 ustawy – </w:t>
      </w:r>
      <w:r w:rsidR="00776423" w:rsidRPr="00CE25FF">
        <w:rPr>
          <w:rFonts w:ascii="Garamond" w:hAnsi="Garamond" w:cs="Arial"/>
          <w:i/>
        </w:rPr>
        <w:t>Karta Nauczyciela</w:t>
      </w:r>
      <w:r w:rsidR="00776423" w:rsidRPr="00CE25FF">
        <w:rPr>
          <w:rFonts w:ascii="Garamond" w:hAnsi="Garamond" w:cs="Arial"/>
        </w:rPr>
        <w:t xml:space="preserve">, nie jest składnikiem wynagrodzenia nauczyciela, lecz dodatkiem o charakterze socjalnym. </w:t>
      </w:r>
      <w:r>
        <w:rPr>
          <w:rFonts w:ascii="Garamond" w:hAnsi="Garamond" w:cs="Arial"/>
        </w:rPr>
        <w:t>W związku z tym</w:t>
      </w:r>
      <w:r w:rsidR="00776423" w:rsidRPr="00CE25FF">
        <w:rPr>
          <w:rFonts w:ascii="Garamond" w:hAnsi="Garamond" w:cs="Arial"/>
        </w:rPr>
        <w:t>, w okresie czasowego ograniczenia funkcjonowania jednostek systemu oświaty przysługuje on uprawnionym do niego nauczycielom, niezależnie od tego, czy w tym okresie świadczyli pracę z wykorzystaniem metod i technik kształcenia na odległość lub innego sposobu kształcenia czy jedynie pozostawali w gotowości do pracy.</w:t>
      </w:r>
    </w:p>
    <w:p w14:paraId="79B1F704" w14:textId="76F4FC9C" w:rsidR="00776423" w:rsidRDefault="00776423" w:rsidP="00776423">
      <w:pPr>
        <w:pStyle w:val="menfont"/>
        <w:spacing w:after="120"/>
        <w:jc w:val="both"/>
        <w:rPr>
          <w:rFonts w:ascii="Garamond" w:hAnsi="Garamond"/>
        </w:rPr>
      </w:pPr>
      <w:r w:rsidRPr="00CE25FF">
        <w:rPr>
          <w:rFonts w:ascii="Garamond" w:hAnsi="Garamond"/>
        </w:rPr>
        <w:t>Przepisy rozporządzenia nie ograniczają możliwości realizowania przez jednostki systemu oświaty zadań w okresie czasowego ograniczenia ich funkcjonowania wyłącznie do zajęć wynikających z podstawy programowej. Zadania jednostek z wykorzystaniem metod i technik kształcenia na odległość lub w inny sposób mogą również realizować nauczyciele tzw. „</w:t>
      </w:r>
      <w:proofErr w:type="spellStart"/>
      <w:r w:rsidRPr="00CE25FF">
        <w:rPr>
          <w:rFonts w:ascii="Garamond" w:hAnsi="Garamond"/>
        </w:rPr>
        <w:t>nietablicowi</w:t>
      </w:r>
      <w:proofErr w:type="spellEnd"/>
      <w:r w:rsidRPr="00CE25FF">
        <w:rPr>
          <w:rFonts w:ascii="Garamond" w:hAnsi="Garamond"/>
        </w:rPr>
        <w:t>”, tj. bibliotekarze, nauczyciele wychowawcy świetlicy szkolnej, nauczyciele specjaliści (pedagog, psycholog, logopeda, terapeuta pedagogiczny, doradca zawodowy), nauczyciele współorganizujący kształcenie specjalne oraz nauczyciele - wychowawcy grup wychowawczych. Jeżeli nauczyciele ci będą świadczyli pracę, otrzymują wynagrodzenie za pracę w składnikach i wysokości wynikających z ich uprawnień.</w:t>
      </w:r>
    </w:p>
    <w:p w14:paraId="3B5E4E10" w14:textId="77777777" w:rsidR="00776423" w:rsidRPr="00CE25FF" w:rsidRDefault="00776423" w:rsidP="00776423">
      <w:pPr>
        <w:pStyle w:val="menfont"/>
        <w:spacing w:after="120"/>
        <w:jc w:val="both"/>
        <w:rPr>
          <w:rFonts w:ascii="Garamond" w:hAnsi="Garamond"/>
        </w:rPr>
      </w:pPr>
    </w:p>
    <w:p w14:paraId="2BE58E29" w14:textId="77777777" w:rsidR="00776423" w:rsidRDefault="00776423" w:rsidP="00776423">
      <w:pPr>
        <w:pStyle w:val="menfont"/>
        <w:spacing w:after="12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Czas pracy i wynagrodzenie nauczycieli pracujących stacjonarnie w przedszkolach</w:t>
      </w:r>
    </w:p>
    <w:p w14:paraId="2F8BE1C9" w14:textId="77777777" w:rsidR="007A7B7B" w:rsidRDefault="00776423" w:rsidP="00776423">
      <w:pPr>
        <w:pStyle w:val="menfont"/>
        <w:jc w:val="both"/>
        <w:rPr>
          <w:rFonts w:ascii="Garamond" w:hAnsi="Garamond"/>
          <w:b/>
          <w:bCs/>
          <w:color w:val="1B1B1B"/>
          <w:shd w:val="clear" w:color="auto" w:fill="FFFFFF"/>
        </w:rPr>
      </w:pPr>
      <w:r w:rsidRPr="00CD32EB">
        <w:rPr>
          <w:rFonts w:ascii="Garamond" w:hAnsi="Garamond"/>
        </w:rPr>
        <w:t xml:space="preserve">Od 6 maja br. stopniowo uruchamiana jest praca </w:t>
      </w:r>
      <w:r w:rsidRPr="00CD32EB">
        <w:rPr>
          <w:rFonts w:ascii="Garamond" w:hAnsi="Garamond"/>
          <w:bCs/>
          <w:color w:val="1B1B1B"/>
          <w:shd w:val="clear" w:color="auto" w:fill="FFFFFF"/>
        </w:rPr>
        <w:t>przedszkoli, oddziałów przedszkolnych w szkołach podstawowych oraz innych form wychowania przedszkolnego. Placówki te przede wszystkim organizują zajęcia opiekuńcze oraz w miarę możliwości, zajęcia dydaktyczno-wychowawcze.</w:t>
      </w:r>
      <w:r w:rsidRPr="00CD32EB">
        <w:rPr>
          <w:rFonts w:ascii="Garamond" w:hAnsi="Garamond"/>
          <w:b/>
          <w:bCs/>
          <w:color w:val="1B1B1B"/>
          <w:shd w:val="clear" w:color="auto" w:fill="FFFFFF"/>
        </w:rPr>
        <w:t xml:space="preserve"> </w:t>
      </w:r>
    </w:p>
    <w:p w14:paraId="530090CD" w14:textId="77777777" w:rsidR="007A7B7B" w:rsidRDefault="007A7B7B" w:rsidP="00776423">
      <w:pPr>
        <w:pStyle w:val="menfont"/>
        <w:jc w:val="both"/>
        <w:rPr>
          <w:rFonts w:ascii="Garamond" w:hAnsi="Garamond"/>
          <w:b/>
          <w:bCs/>
          <w:color w:val="1B1B1B"/>
          <w:shd w:val="clear" w:color="auto" w:fill="FFFFFF"/>
        </w:rPr>
      </w:pPr>
    </w:p>
    <w:p w14:paraId="208B8646" w14:textId="782E9F29" w:rsidR="00776423" w:rsidRPr="00CD32EB" w:rsidRDefault="00776423" w:rsidP="00776423">
      <w:pPr>
        <w:pStyle w:val="menfont"/>
        <w:jc w:val="both"/>
        <w:rPr>
          <w:rFonts w:ascii="Garamond" w:hAnsi="Garamond"/>
        </w:rPr>
      </w:pPr>
      <w:r w:rsidRPr="00CD32EB">
        <w:rPr>
          <w:rFonts w:ascii="Garamond" w:hAnsi="Garamond"/>
          <w:b/>
        </w:rPr>
        <w:t>Nauczyciel, który będzie pracował w przedszkolu stacjonarnie z grupą dzieci, prowadzi zajęcia w ramach obowiązującego go tygodniowego obowiązkowego wymiaru godzin zajęć dydaktycznych, wychowawczych i opiekuńczych, a po jego przekroczeniu – w ramach godzin ponadwymiarowych.</w:t>
      </w:r>
      <w:r w:rsidRPr="00CD32EB">
        <w:rPr>
          <w:rFonts w:ascii="Garamond" w:hAnsi="Garamond"/>
        </w:rPr>
        <w:t xml:space="preserve">  Za swoją pracę otrzymuje wynagrodzenie w składnikach i wysokości wynikających z jego uprawnień.</w:t>
      </w:r>
      <w:r w:rsidRPr="00CD32EB">
        <w:rPr>
          <w:rFonts w:ascii="Garamond" w:hAnsi="Garamond"/>
          <w:b/>
        </w:rPr>
        <w:t xml:space="preserve"> </w:t>
      </w:r>
      <w:r w:rsidRPr="00CD32EB">
        <w:rPr>
          <w:rFonts w:ascii="Garamond" w:hAnsi="Garamond"/>
        </w:rPr>
        <w:t xml:space="preserve">Za zajęcia zrealizowane powyżej </w:t>
      </w:r>
      <w:r w:rsidRPr="00CD32EB">
        <w:rPr>
          <w:rFonts w:ascii="Garamond" w:hAnsi="Garamond"/>
        </w:rPr>
        <w:lastRenderedPageBreak/>
        <w:t>tygodniowego obowiązkowego wymiaru godzin zajęć nauczyciel otrzymuje również wynagrodzenie za godziny ponadwymiarowe.</w:t>
      </w:r>
    </w:p>
    <w:p w14:paraId="23AAFAEE" w14:textId="77777777" w:rsidR="00776423" w:rsidRPr="00CE25FF" w:rsidRDefault="00776423" w:rsidP="00776423">
      <w:pPr>
        <w:pStyle w:val="menfont"/>
        <w:spacing w:after="120"/>
        <w:jc w:val="both"/>
        <w:rPr>
          <w:rFonts w:ascii="Garamond" w:hAnsi="Garamond"/>
          <w:b/>
        </w:rPr>
      </w:pPr>
    </w:p>
    <w:p w14:paraId="71694B95" w14:textId="77777777" w:rsidR="00776423" w:rsidRPr="00CE25FF" w:rsidRDefault="00776423" w:rsidP="00776423">
      <w:pPr>
        <w:pStyle w:val="menfont"/>
        <w:spacing w:after="120"/>
        <w:jc w:val="both"/>
        <w:rPr>
          <w:rFonts w:ascii="Garamond" w:hAnsi="Garamond"/>
          <w:b/>
        </w:rPr>
      </w:pPr>
      <w:r w:rsidRPr="00CE25FF">
        <w:rPr>
          <w:rFonts w:ascii="Garamond" w:hAnsi="Garamond"/>
          <w:b/>
        </w:rPr>
        <w:t>Wynagradzanie pracowników administracji i obsługi jednostek systemu oświaty</w:t>
      </w:r>
    </w:p>
    <w:p w14:paraId="2AABE365" w14:textId="77777777" w:rsidR="004E7148" w:rsidRDefault="00776423" w:rsidP="00776423">
      <w:pPr>
        <w:pStyle w:val="menfont"/>
        <w:spacing w:after="120"/>
        <w:jc w:val="both"/>
        <w:rPr>
          <w:rFonts w:ascii="Garamond" w:hAnsi="Garamond"/>
        </w:rPr>
      </w:pPr>
      <w:r w:rsidRPr="00CE25FF">
        <w:rPr>
          <w:rFonts w:ascii="Garamond" w:hAnsi="Garamond"/>
        </w:rPr>
        <w:t xml:space="preserve">Do pracowników tych zastosowanie </w:t>
      </w:r>
      <w:r w:rsidR="001E44B6">
        <w:rPr>
          <w:rFonts w:ascii="Garamond" w:hAnsi="Garamond"/>
        </w:rPr>
        <w:t xml:space="preserve">ma również </w:t>
      </w:r>
      <w:r w:rsidRPr="00CE25FF">
        <w:rPr>
          <w:rFonts w:ascii="Garamond" w:hAnsi="Garamond"/>
        </w:rPr>
        <w:t xml:space="preserve">wprowadzone od 25 marca 2020 r. rozwiązanie polegające na ograniczeniu obowiązku świadczenia pracy przez pracowników tych jednostek na ich terenie, z wyłączeniem przypadków, gdy jest to niezbędne do realizowania zadań jednostek z wykorzystaniem metod i technik kształcenia na odległość lub w inny sposób lub gdy jest to niezbędne dla zapewnienia ciągłości funkcjonowania tych jednostek. </w:t>
      </w:r>
      <w:r w:rsidR="004E7148">
        <w:rPr>
          <w:rFonts w:ascii="Garamond" w:hAnsi="Garamond"/>
        </w:rPr>
        <w:t>R</w:t>
      </w:r>
      <w:r w:rsidRPr="00CE25FF">
        <w:rPr>
          <w:rFonts w:ascii="Garamond" w:hAnsi="Garamond"/>
        </w:rPr>
        <w:t xml:space="preserve">ozwiązanie </w:t>
      </w:r>
      <w:r w:rsidR="004E7148">
        <w:rPr>
          <w:rFonts w:ascii="Garamond" w:hAnsi="Garamond"/>
        </w:rPr>
        <w:t xml:space="preserve">to </w:t>
      </w:r>
      <w:r w:rsidRPr="00CE25FF">
        <w:rPr>
          <w:rFonts w:ascii="Garamond" w:hAnsi="Garamond"/>
        </w:rPr>
        <w:t xml:space="preserve">jest jednym z działań profilaktycznych zapobiegających rozprzestrzenianiu się </w:t>
      </w:r>
      <w:r w:rsidR="001E44B6">
        <w:rPr>
          <w:rFonts w:ascii="Garamond" w:hAnsi="Garamond"/>
        </w:rPr>
        <w:t>korona</w:t>
      </w:r>
      <w:r w:rsidRPr="00CE25FF">
        <w:rPr>
          <w:rFonts w:ascii="Garamond" w:hAnsi="Garamond"/>
        </w:rPr>
        <w:t xml:space="preserve">wirusa. </w:t>
      </w:r>
    </w:p>
    <w:p w14:paraId="3E81260E" w14:textId="1F3F5C9B" w:rsidR="00776423" w:rsidRPr="00CE25FF" w:rsidRDefault="00776423" w:rsidP="00776423">
      <w:pPr>
        <w:pStyle w:val="menfont"/>
        <w:spacing w:after="120"/>
        <w:jc w:val="both"/>
        <w:rPr>
          <w:rFonts w:ascii="Garamond" w:hAnsi="Garamond"/>
        </w:rPr>
      </w:pPr>
      <w:r w:rsidRPr="00CE25FF">
        <w:rPr>
          <w:rFonts w:ascii="Garamond" w:hAnsi="Garamond"/>
        </w:rPr>
        <w:t>O organizacji pracy pracowników jednostki systemu oświaty decyduje dyrektor tej jednostki. O ile zatem charakter zadań wykonywanych przez pracownika na to pozwala i jest możliwość świadczenia przez pracownika pracy zdalnej, dyrektor jednostki powinien polecać świadczenie pracy w tej właśnie formie. Jeżeli jednak nie jest możliwe świadczenie przez pracownika pracy w formie zdalnej, to gdy jest to niezbędne do realizowania zadań jednostek z wykorzystaniem metod i technik kształcenia na odległość lub w inny sposób lub gdy jest to niezbędne dla zapewnienia ciągłości funkcjonowania tych jednostek, dyrektor szkoły może polecić pracownikowi pracę na terenie jednostki systemu oświaty.</w:t>
      </w:r>
    </w:p>
    <w:p w14:paraId="7B9DBAA1" w14:textId="77777777" w:rsidR="00776423" w:rsidRPr="00CE25FF" w:rsidRDefault="00776423" w:rsidP="00776423">
      <w:pPr>
        <w:pStyle w:val="menfont"/>
        <w:spacing w:after="120"/>
        <w:jc w:val="both"/>
        <w:rPr>
          <w:rFonts w:ascii="Garamond" w:hAnsi="Garamond"/>
          <w:b/>
        </w:rPr>
      </w:pPr>
      <w:r w:rsidRPr="00CE25FF">
        <w:rPr>
          <w:rFonts w:ascii="Garamond" w:hAnsi="Garamond"/>
          <w:b/>
        </w:rPr>
        <w:t>Pracownicy administracji i obsługi jednostek systemu oświaty, którzy w okresie czasowego ograniczenia funkcjonowania tych jednostek świadczą pracę, zdalnie lub na terenie jednostki, otrzymują wynagrodzenie za pracę w składnikach i wysokości wynikających z ich uprawnień.</w:t>
      </w:r>
    </w:p>
    <w:p w14:paraId="6D0DA0A1" w14:textId="350F2C16" w:rsidR="00776423" w:rsidRPr="00CE25FF" w:rsidRDefault="00776423" w:rsidP="00776423">
      <w:pPr>
        <w:pStyle w:val="menfont"/>
        <w:spacing w:after="120"/>
        <w:jc w:val="both"/>
        <w:rPr>
          <w:rFonts w:ascii="Garamond" w:hAnsi="Garamond"/>
        </w:rPr>
      </w:pPr>
      <w:r w:rsidRPr="00CE25FF">
        <w:rPr>
          <w:rFonts w:ascii="Garamond" w:hAnsi="Garamond"/>
        </w:rPr>
        <w:t>Jeżeli z przyczyn leżąc</w:t>
      </w:r>
      <w:r w:rsidR="00611415">
        <w:rPr>
          <w:rFonts w:ascii="Garamond" w:hAnsi="Garamond"/>
        </w:rPr>
        <w:t>ych</w:t>
      </w:r>
      <w:r w:rsidRPr="00CE25FF">
        <w:rPr>
          <w:rFonts w:ascii="Garamond" w:hAnsi="Garamond"/>
        </w:rPr>
        <w:t xml:space="preserve"> po stronie pracodawcy w określonym czasie niektórzy pracownicy jednostki systemu oświaty nie będą świadczyli pracy, zastosowanie ma art. 81 § 1 Kodeksu pracy, który stanowi, że pracownikowi za czas niewykonywania pracy, jeżeli był gotów do jej wykonywania, a doznał przeszkód z przyczyn dotyczących pracodawcy, przysługuje wynagrodzenie wynikające z jego osobistego zaszeregowania. W każdym przypadku wynagrodzenie to nie może być jednak niższe od wysokości minimalnego wynagrodzenia za pracę, ustalanego na podstawie odrębnych przepisów. Zatem w okresie, w którym pracownik administracji lub obsługi nie będzie świadczył pracy z przyczyn leżących po stronie pracodawcy, lecz będzie pozostawał w gotowości do pracy, zachowa prawo do wynagrodzenia zasadniczego w wysokości wynikającej z jego osobistego zaszeregowania oraz dodatku funkcyjnego, jeżeli jest do takiego dodatku uprawniony. </w:t>
      </w:r>
    </w:p>
    <w:p w14:paraId="3ED8414A" w14:textId="221B0536" w:rsidR="00776423" w:rsidRPr="00CE25FF" w:rsidRDefault="00776423" w:rsidP="00776423">
      <w:pPr>
        <w:pStyle w:val="NormalnyWeb"/>
        <w:shd w:val="clear" w:color="auto" w:fill="FFFFFF"/>
        <w:spacing w:before="0" w:beforeAutospacing="0" w:after="120"/>
        <w:jc w:val="both"/>
        <w:textAlignment w:val="baseline"/>
        <w:rPr>
          <w:rFonts w:ascii="Garamond" w:hAnsi="Garamond" w:cs="Arial"/>
        </w:rPr>
      </w:pPr>
      <w:r w:rsidRPr="00CE25FF">
        <w:rPr>
          <w:rFonts w:ascii="Garamond" w:hAnsi="Garamond" w:cs="Arial"/>
        </w:rPr>
        <w:t xml:space="preserve">Powyższe stanowisko Ministerstwa Edukacji Narodowej ma </w:t>
      </w:r>
      <w:bookmarkStart w:id="0" w:name="_GoBack"/>
      <w:bookmarkEnd w:id="0"/>
      <w:r w:rsidRPr="00CE25FF">
        <w:rPr>
          <w:rFonts w:ascii="Garamond" w:hAnsi="Garamond" w:cs="Arial"/>
        </w:rPr>
        <w:t>charakter opinii i nie stanowi obowiązującej wykładni prawa.</w:t>
      </w:r>
    </w:p>
    <w:p w14:paraId="7D79809A" w14:textId="77480487" w:rsidR="00AB505E" w:rsidRPr="005115E1" w:rsidRDefault="00A639F3" w:rsidP="00776423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/>
      </w:r>
      <w:r w:rsidR="00AB505E" w:rsidRPr="005115E1">
        <w:rPr>
          <w:rFonts w:ascii="Garamond" w:hAnsi="Garamond"/>
          <w:sz w:val="24"/>
          <w:szCs w:val="24"/>
        </w:rPr>
        <w:t>Departament Informacji i Promocji</w:t>
      </w:r>
      <w:r w:rsidR="00E84E15">
        <w:rPr>
          <w:rFonts w:ascii="Garamond" w:hAnsi="Garamond"/>
          <w:sz w:val="24"/>
          <w:szCs w:val="24"/>
        </w:rPr>
        <w:br/>
      </w:r>
      <w:r w:rsidR="00AB505E" w:rsidRPr="005115E1">
        <w:rPr>
          <w:rFonts w:ascii="Garamond" w:hAnsi="Garamond"/>
          <w:sz w:val="24"/>
          <w:szCs w:val="24"/>
        </w:rPr>
        <w:t>Ministerstwo Edukacji Narodowej</w:t>
      </w:r>
    </w:p>
    <w:sectPr w:rsidR="00AB505E" w:rsidRPr="005115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B24D7" w14:textId="77777777" w:rsidR="003A0904" w:rsidRDefault="003A0904" w:rsidP="00DB71E3">
      <w:pPr>
        <w:spacing w:after="0" w:line="240" w:lineRule="auto"/>
      </w:pPr>
      <w:r>
        <w:separator/>
      </w:r>
    </w:p>
  </w:endnote>
  <w:endnote w:type="continuationSeparator" w:id="0">
    <w:p w14:paraId="70BC6A70" w14:textId="77777777" w:rsidR="003A0904" w:rsidRDefault="003A0904" w:rsidP="00DB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90656"/>
      <w:docPartObj>
        <w:docPartGallery w:val="Page Numbers (Bottom of Page)"/>
        <w:docPartUnique/>
      </w:docPartObj>
    </w:sdtPr>
    <w:sdtEndPr/>
    <w:sdtContent>
      <w:p w14:paraId="129BA47E" w14:textId="3ADE5FB7" w:rsidR="004A5B8F" w:rsidRDefault="004A5B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415">
          <w:rPr>
            <w:noProof/>
          </w:rPr>
          <w:t>4</w:t>
        </w:r>
        <w:r>
          <w:fldChar w:fldCharType="end"/>
        </w:r>
      </w:p>
    </w:sdtContent>
  </w:sdt>
  <w:p w14:paraId="780220C7" w14:textId="77777777" w:rsidR="006C1020" w:rsidRDefault="006C1020" w:rsidP="007D1805">
    <w:pPr>
      <w:pStyle w:val="Stopka"/>
      <w:tabs>
        <w:tab w:val="clear" w:pos="4536"/>
        <w:tab w:val="clear" w:pos="9072"/>
        <w:tab w:val="left" w:pos="36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EE57C" w14:textId="77777777" w:rsidR="003A0904" w:rsidRDefault="003A0904" w:rsidP="00DB71E3">
      <w:pPr>
        <w:spacing w:after="0" w:line="240" w:lineRule="auto"/>
      </w:pPr>
      <w:r>
        <w:separator/>
      </w:r>
    </w:p>
  </w:footnote>
  <w:footnote w:type="continuationSeparator" w:id="0">
    <w:p w14:paraId="3DE473AA" w14:textId="77777777" w:rsidR="003A0904" w:rsidRDefault="003A0904" w:rsidP="00DB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7512E" w14:textId="77777777" w:rsidR="006C1020" w:rsidRDefault="006C1020">
    <w:pPr>
      <w:pStyle w:val="Nagwek"/>
    </w:pPr>
    <w:r>
      <w:rPr>
        <w:noProof/>
        <w:lang w:eastAsia="pl-PL"/>
      </w:rPr>
      <w:drawing>
        <wp:anchor distT="0" distB="180340" distL="114300" distR="114300" simplePos="0" relativeHeight="251659264" behindDoc="1" locked="1" layoutInCell="1" allowOverlap="0" wp14:anchorId="698582CE" wp14:editId="41F81525">
          <wp:simplePos x="0" y="0"/>
          <wp:positionH relativeFrom="page">
            <wp:posOffset>899795</wp:posOffset>
          </wp:positionH>
          <wp:positionV relativeFrom="page">
            <wp:posOffset>621665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238BC" w14:textId="77777777" w:rsidR="006C1020" w:rsidRDefault="006C10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38F5"/>
    <w:multiLevelType w:val="hybridMultilevel"/>
    <w:tmpl w:val="A914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349C3"/>
    <w:multiLevelType w:val="hybridMultilevel"/>
    <w:tmpl w:val="DF1A9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5903"/>
    <w:multiLevelType w:val="hybridMultilevel"/>
    <w:tmpl w:val="9D1A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E36E3"/>
    <w:multiLevelType w:val="hybridMultilevel"/>
    <w:tmpl w:val="D12AF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4AF6"/>
    <w:multiLevelType w:val="hybridMultilevel"/>
    <w:tmpl w:val="08F62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484"/>
    <w:multiLevelType w:val="hybridMultilevel"/>
    <w:tmpl w:val="7B225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1BF8"/>
    <w:multiLevelType w:val="hybridMultilevel"/>
    <w:tmpl w:val="413859CC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34FA5"/>
    <w:multiLevelType w:val="hybridMultilevel"/>
    <w:tmpl w:val="7CCE7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D79C9"/>
    <w:multiLevelType w:val="hybridMultilevel"/>
    <w:tmpl w:val="353A4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DF7"/>
    <w:multiLevelType w:val="hybridMultilevel"/>
    <w:tmpl w:val="8CD09126"/>
    <w:lvl w:ilvl="0" w:tplc="FE4C42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212EBA"/>
    <w:multiLevelType w:val="multilevel"/>
    <w:tmpl w:val="A39405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8D0ECB"/>
    <w:multiLevelType w:val="hybridMultilevel"/>
    <w:tmpl w:val="7CCE7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87C4C"/>
    <w:multiLevelType w:val="hybridMultilevel"/>
    <w:tmpl w:val="A358EE20"/>
    <w:lvl w:ilvl="0" w:tplc="D43A6D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965AC"/>
    <w:multiLevelType w:val="hybridMultilevel"/>
    <w:tmpl w:val="64C67B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A6D4C"/>
    <w:multiLevelType w:val="multilevel"/>
    <w:tmpl w:val="BBDA4C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4837BCC"/>
    <w:multiLevelType w:val="hybridMultilevel"/>
    <w:tmpl w:val="3F9E076A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A5D79E6"/>
    <w:multiLevelType w:val="hybridMultilevel"/>
    <w:tmpl w:val="9E4C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3654B"/>
    <w:multiLevelType w:val="hybridMultilevel"/>
    <w:tmpl w:val="7304F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80DB2"/>
    <w:multiLevelType w:val="hybridMultilevel"/>
    <w:tmpl w:val="1CE26B84"/>
    <w:lvl w:ilvl="0" w:tplc="FE4C425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E4C425A">
      <w:start w:val="1"/>
      <w:numFmt w:val="bullet"/>
      <w:lvlText w:val=""/>
      <w:lvlJc w:val="left"/>
      <w:pPr>
        <w:ind w:left="258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188369B"/>
    <w:multiLevelType w:val="hybridMultilevel"/>
    <w:tmpl w:val="434E9114"/>
    <w:lvl w:ilvl="0" w:tplc="1B665F8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64EA2"/>
    <w:multiLevelType w:val="hybridMultilevel"/>
    <w:tmpl w:val="4E5EFA88"/>
    <w:lvl w:ilvl="0" w:tplc="FE4C42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23539E8"/>
    <w:multiLevelType w:val="hybridMultilevel"/>
    <w:tmpl w:val="F74A9846"/>
    <w:lvl w:ilvl="0" w:tplc="3C5E66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650F3"/>
    <w:multiLevelType w:val="hybridMultilevel"/>
    <w:tmpl w:val="95F8E588"/>
    <w:lvl w:ilvl="0" w:tplc="1BACE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6E9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987F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342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6D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453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0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1E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60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26A89"/>
    <w:multiLevelType w:val="hybridMultilevel"/>
    <w:tmpl w:val="A444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12A1F"/>
    <w:multiLevelType w:val="hybridMultilevel"/>
    <w:tmpl w:val="4E30F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F7A85"/>
    <w:multiLevelType w:val="hybridMultilevel"/>
    <w:tmpl w:val="21588B1C"/>
    <w:lvl w:ilvl="0" w:tplc="9E907BC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6A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A020C"/>
    <w:multiLevelType w:val="hybridMultilevel"/>
    <w:tmpl w:val="0A665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F1A1D"/>
    <w:multiLevelType w:val="hybridMultilevel"/>
    <w:tmpl w:val="6D34D7BC"/>
    <w:lvl w:ilvl="0" w:tplc="E15E81EA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D02BA2"/>
    <w:multiLevelType w:val="hybridMultilevel"/>
    <w:tmpl w:val="328A593A"/>
    <w:lvl w:ilvl="0" w:tplc="FE4C4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4"/>
  </w:num>
  <w:num w:numId="10">
    <w:abstractNumId w:val="25"/>
  </w:num>
  <w:num w:numId="11">
    <w:abstractNumId w:val="9"/>
  </w:num>
  <w:num w:numId="12">
    <w:abstractNumId w:val="18"/>
  </w:num>
  <w:num w:numId="13">
    <w:abstractNumId w:val="28"/>
  </w:num>
  <w:num w:numId="14">
    <w:abstractNumId w:val="20"/>
  </w:num>
  <w:num w:numId="15">
    <w:abstractNumId w:val="15"/>
  </w:num>
  <w:num w:numId="16">
    <w:abstractNumId w:val="6"/>
  </w:num>
  <w:num w:numId="17">
    <w:abstractNumId w:val="17"/>
  </w:num>
  <w:num w:numId="18">
    <w:abstractNumId w:val="1"/>
  </w:num>
  <w:num w:numId="19">
    <w:abstractNumId w:val="4"/>
  </w:num>
  <w:num w:numId="20">
    <w:abstractNumId w:val="2"/>
  </w:num>
  <w:num w:numId="21">
    <w:abstractNumId w:val="26"/>
  </w:num>
  <w:num w:numId="22">
    <w:abstractNumId w:val="19"/>
  </w:num>
  <w:num w:numId="23">
    <w:abstractNumId w:val="21"/>
  </w:num>
  <w:num w:numId="24">
    <w:abstractNumId w:val="12"/>
  </w:num>
  <w:num w:numId="25">
    <w:abstractNumId w:val="10"/>
  </w:num>
  <w:num w:numId="26">
    <w:abstractNumId w:val="14"/>
  </w:num>
  <w:num w:numId="27">
    <w:abstractNumId w:val="16"/>
  </w:num>
  <w:num w:numId="28">
    <w:abstractNumId w:val="3"/>
  </w:num>
  <w:num w:numId="29">
    <w:abstractNumId w:val="7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5"/>
    <w:rsid w:val="00003698"/>
    <w:rsid w:val="00003955"/>
    <w:rsid w:val="000132A6"/>
    <w:rsid w:val="0001446C"/>
    <w:rsid w:val="00021330"/>
    <w:rsid w:val="00031C7B"/>
    <w:rsid w:val="00037B37"/>
    <w:rsid w:val="00040587"/>
    <w:rsid w:val="00044402"/>
    <w:rsid w:val="000454B2"/>
    <w:rsid w:val="000513F6"/>
    <w:rsid w:val="00053580"/>
    <w:rsid w:val="00083375"/>
    <w:rsid w:val="00091D97"/>
    <w:rsid w:val="000928D5"/>
    <w:rsid w:val="000B0B11"/>
    <w:rsid w:val="000D4E59"/>
    <w:rsid w:val="000E5DD9"/>
    <w:rsid w:val="000E6211"/>
    <w:rsid w:val="000F3651"/>
    <w:rsid w:val="0010529D"/>
    <w:rsid w:val="0011013A"/>
    <w:rsid w:val="00120297"/>
    <w:rsid w:val="00125447"/>
    <w:rsid w:val="0013676C"/>
    <w:rsid w:val="00136830"/>
    <w:rsid w:val="00141B51"/>
    <w:rsid w:val="00141CCE"/>
    <w:rsid w:val="00161845"/>
    <w:rsid w:val="00163587"/>
    <w:rsid w:val="00164282"/>
    <w:rsid w:val="00164793"/>
    <w:rsid w:val="00165D73"/>
    <w:rsid w:val="00174AE1"/>
    <w:rsid w:val="001814C3"/>
    <w:rsid w:val="00185C56"/>
    <w:rsid w:val="00192223"/>
    <w:rsid w:val="001A400A"/>
    <w:rsid w:val="001D2E49"/>
    <w:rsid w:val="001D5489"/>
    <w:rsid w:val="001E0EB3"/>
    <w:rsid w:val="001E44B6"/>
    <w:rsid w:val="001F1BC6"/>
    <w:rsid w:val="001F21A6"/>
    <w:rsid w:val="001F4BF2"/>
    <w:rsid w:val="00206C62"/>
    <w:rsid w:val="00222325"/>
    <w:rsid w:val="00223B31"/>
    <w:rsid w:val="0022525F"/>
    <w:rsid w:val="0022768C"/>
    <w:rsid w:val="00231F0D"/>
    <w:rsid w:val="002402C8"/>
    <w:rsid w:val="0025205C"/>
    <w:rsid w:val="0025298E"/>
    <w:rsid w:val="0026344D"/>
    <w:rsid w:val="0027299A"/>
    <w:rsid w:val="00275D6A"/>
    <w:rsid w:val="00284146"/>
    <w:rsid w:val="002A155E"/>
    <w:rsid w:val="002A34E4"/>
    <w:rsid w:val="002B102B"/>
    <w:rsid w:val="002B2DED"/>
    <w:rsid w:val="002B527E"/>
    <w:rsid w:val="002B6255"/>
    <w:rsid w:val="002C091E"/>
    <w:rsid w:val="002D0ABB"/>
    <w:rsid w:val="002E0F9E"/>
    <w:rsid w:val="002E3FED"/>
    <w:rsid w:val="002F32E5"/>
    <w:rsid w:val="002F529F"/>
    <w:rsid w:val="002F62F5"/>
    <w:rsid w:val="0030324C"/>
    <w:rsid w:val="00307948"/>
    <w:rsid w:val="0031308C"/>
    <w:rsid w:val="00315E20"/>
    <w:rsid w:val="003300E3"/>
    <w:rsid w:val="003676AB"/>
    <w:rsid w:val="003715ED"/>
    <w:rsid w:val="00373B90"/>
    <w:rsid w:val="00376717"/>
    <w:rsid w:val="00377051"/>
    <w:rsid w:val="00386CEB"/>
    <w:rsid w:val="00387E0A"/>
    <w:rsid w:val="003A0904"/>
    <w:rsid w:val="003A5A7B"/>
    <w:rsid w:val="003A7D29"/>
    <w:rsid w:val="003B1432"/>
    <w:rsid w:val="003C0A1E"/>
    <w:rsid w:val="003C208D"/>
    <w:rsid w:val="003D7CA9"/>
    <w:rsid w:val="003E1CC7"/>
    <w:rsid w:val="003F262E"/>
    <w:rsid w:val="003F583E"/>
    <w:rsid w:val="00405A8D"/>
    <w:rsid w:val="00454554"/>
    <w:rsid w:val="004662BC"/>
    <w:rsid w:val="00467F84"/>
    <w:rsid w:val="00473743"/>
    <w:rsid w:val="00474D8C"/>
    <w:rsid w:val="00475899"/>
    <w:rsid w:val="00485401"/>
    <w:rsid w:val="004A5B8F"/>
    <w:rsid w:val="004A7102"/>
    <w:rsid w:val="004B31CD"/>
    <w:rsid w:val="004D0FE2"/>
    <w:rsid w:val="004D1807"/>
    <w:rsid w:val="004D250C"/>
    <w:rsid w:val="004D6822"/>
    <w:rsid w:val="004E2DB1"/>
    <w:rsid w:val="004E69E7"/>
    <w:rsid w:val="004E7148"/>
    <w:rsid w:val="004F3E87"/>
    <w:rsid w:val="00504269"/>
    <w:rsid w:val="0050553F"/>
    <w:rsid w:val="0050704C"/>
    <w:rsid w:val="005115E1"/>
    <w:rsid w:val="00516FD5"/>
    <w:rsid w:val="00517438"/>
    <w:rsid w:val="0052338C"/>
    <w:rsid w:val="00535F07"/>
    <w:rsid w:val="0054217D"/>
    <w:rsid w:val="005434F4"/>
    <w:rsid w:val="00545756"/>
    <w:rsid w:val="00551923"/>
    <w:rsid w:val="00552439"/>
    <w:rsid w:val="00554EA6"/>
    <w:rsid w:val="00560DF6"/>
    <w:rsid w:val="005710EA"/>
    <w:rsid w:val="00575534"/>
    <w:rsid w:val="00577C3C"/>
    <w:rsid w:val="005848EE"/>
    <w:rsid w:val="005930A3"/>
    <w:rsid w:val="005B4B8D"/>
    <w:rsid w:val="005B600A"/>
    <w:rsid w:val="005C114B"/>
    <w:rsid w:val="005D3FBE"/>
    <w:rsid w:val="005E0B8D"/>
    <w:rsid w:val="005E12ED"/>
    <w:rsid w:val="005F71AA"/>
    <w:rsid w:val="00605011"/>
    <w:rsid w:val="00611415"/>
    <w:rsid w:val="006122B7"/>
    <w:rsid w:val="006128F0"/>
    <w:rsid w:val="00614475"/>
    <w:rsid w:val="006176B0"/>
    <w:rsid w:val="006314A6"/>
    <w:rsid w:val="00640E12"/>
    <w:rsid w:val="00644165"/>
    <w:rsid w:val="0064447B"/>
    <w:rsid w:val="0064753F"/>
    <w:rsid w:val="00652CFB"/>
    <w:rsid w:val="0068269C"/>
    <w:rsid w:val="00687DB2"/>
    <w:rsid w:val="0069183C"/>
    <w:rsid w:val="00692FB7"/>
    <w:rsid w:val="006A115E"/>
    <w:rsid w:val="006A1636"/>
    <w:rsid w:val="006A6024"/>
    <w:rsid w:val="006B1585"/>
    <w:rsid w:val="006B27F2"/>
    <w:rsid w:val="006C1020"/>
    <w:rsid w:val="006D3873"/>
    <w:rsid w:val="006E2F67"/>
    <w:rsid w:val="006F41B0"/>
    <w:rsid w:val="006F6512"/>
    <w:rsid w:val="00701D7C"/>
    <w:rsid w:val="00702733"/>
    <w:rsid w:val="007066E7"/>
    <w:rsid w:val="00721D20"/>
    <w:rsid w:val="00727906"/>
    <w:rsid w:val="00731474"/>
    <w:rsid w:val="007325E2"/>
    <w:rsid w:val="007525CD"/>
    <w:rsid w:val="00752A9C"/>
    <w:rsid w:val="00765893"/>
    <w:rsid w:val="007718F6"/>
    <w:rsid w:val="00772CFE"/>
    <w:rsid w:val="00773291"/>
    <w:rsid w:val="00775DD2"/>
    <w:rsid w:val="00776031"/>
    <w:rsid w:val="0077634D"/>
    <w:rsid w:val="00776423"/>
    <w:rsid w:val="00780069"/>
    <w:rsid w:val="0078458D"/>
    <w:rsid w:val="00785657"/>
    <w:rsid w:val="00794634"/>
    <w:rsid w:val="0079479B"/>
    <w:rsid w:val="00794F93"/>
    <w:rsid w:val="00797C64"/>
    <w:rsid w:val="007A3512"/>
    <w:rsid w:val="007A596A"/>
    <w:rsid w:val="007A6C12"/>
    <w:rsid w:val="007A7B7B"/>
    <w:rsid w:val="007B1B7B"/>
    <w:rsid w:val="007B6E8A"/>
    <w:rsid w:val="007D1805"/>
    <w:rsid w:val="007D19CD"/>
    <w:rsid w:val="007D3130"/>
    <w:rsid w:val="007F1DE8"/>
    <w:rsid w:val="007F5AC0"/>
    <w:rsid w:val="007F716B"/>
    <w:rsid w:val="00800961"/>
    <w:rsid w:val="00801B62"/>
    <w:rsid w:val="0082567F"/>
    <w:rsid w:val="00826F2A"/>
    <w:rsid w:val="00833FF0"/>
    <w:rsid w:val="00835B1F"/>
    <w:rsid w:val="008460B1"/>
    <w:rsid w:val="00854660"/>
    <w:rsid w:val="00872C0B"/>
    <w:rsid w:val="00880BE6"/>
    <w:rsid w:val="0088117A"/>
    <w:rsid w:val="00886AC0"/>
    <w:rsid w:val="008A2465"/>
    <w:rsid w:val="008B2B04"/>
    <w:rsid w:val="008C47D3"/>
    <w:rsid w:val="008C59AE"/>
    <w:rsid w:val="008E2133"/>
    <w:rsid w:val="008E3D06"/>
    <w:rsid w:val="008F203E"/>
    <w:rsid w:val="008F2D75"/>
    <w:rsid w:val="008F5AEF"/>
    <w:rsid w:val="008F6220"/>
    <w:rsid w:val="008F6C6B"/>
    <w:rsid w:val="008F7015"/>
    <w:rsid w:val="00912E32"/>
    <w:rsid w:val="00913F75"/>
    <w:rsid w:val="00924BE4"/>
    <w:rsid w:val="00927B35"/>
    <w:rsid w:val="00930AE6"/>
    <w:rsid w:val="00930C35"/>
    <w:rsid w:val="00931AD3"/>
    <w:rsid w:val="009612AA"/>
    <w:rsid w:val="00964291"/>
    <w:rsid w:val="0097085D"/>
    <w:rsid w:val="00986A64"/>
    <w:rsid w:val="009A5A35"/>
    <w:rsid w:val="009A6507"/>
    <w:rsid w:val="009B12A2"/>
    <w:rsid w:val="009B375D"/>
    <w:rsid w:val="009B42C6"/>
    <w:rsid w:val="009B6EFD"/>
    <w:rsid w:val="009C0594"/>
    <w:rsid w:val="009D1293"/>
    <w:rsid w:val="009D2359"/>
    <w:rsid w:val="009D5569"/>
    <w:rsid w:val="009E0FF3"/>
    <w:rsid w:val="009E250A"/>
    <w:rsid w:val="009E3674"/>
    <w:rsid w:val="009E4475"/>
    <w:rsid w:val="009F7E07"/>
    <w:rsid w:val="00A04681"/>
    <w:rsid w:val="00A05C2A"/>
    <w:rsid w:val="00A136BF"/>
    <w:rsid w:val="00A20060"/>
    <w:rsid w:val="00A52F0D"/>
    <w:rsid w:val="00A542C3"/>
    <w:rsid w:val="00A639F3"/>
    <w:rsid w:val="00AA0690"/>
    <w:rsid w:val="00AB0233"/>
    <w:rsid w:val="00AB3283"/>
    <w:rsid w:val="00AB505E"/>
    <w:rsid w:val="00AB5DC0"/>
    <w:rsid w:val="00AD0B77"/>
    <w:rsid w:val="00AE0617"/>
    <w:rsid w:val="00AE6834"/>
    <w:rsid w:val="00AE6EE0"/>
    <w:rsid w:val="00B073A2"/>
    <w:rsid w:val="00B207CA"/>
    <w:rsid w:val="00B20DF5"/>
    <w:rsid w:val="00B27FE2"/>
    <w:rsid w:val="00B4131E"/>
    <w:rsid w:val="00B4233A"/>
    <w:rsid w:val="00B46320"/>
    <w:rsid w:val="00B46F87"/>
    <w:rsid w:val="00B55664"/>
    <w:rsid w:val="00B655A6"/>
    <w:rsid w:val="00B65F91"/>
    <w:rsid w:val="00B700AD"/>
    <w:rsid w:val="00B7207E"/>
    <w:rsid w:val="00B73696"/>
    <w:rsid w:val="00B8031E"/>
    <w:rsid w:val="00B8120C"/>
    <w:rsid w:val="00B81CF1"/>
    <w:rsid w:val="00B915B8"/>
    <w:rsid w:val="00B9647E"/>
    <w:rsid w:val="00BB6F9A"/>
    <w:rsid w:val="00BC180A"/>
    <w:rsid w:val="00BC266E"/>
    <w:rsid w:val="00BE15C5"/>
    <w:rsid w:val="00BF1F10"/>
    <w:rsid w:val="00BF50D0"/>
    <w:rsid w:val="00C00B60"/>
    <w:rsid w:val="00C01EBA"/>
    <w:rsid w:val="00C03BF8"/>
    <w:rsid w:val="00C05B70"/>
    <w:rsid w:val="00C12B51"/>
    <w:rsid w:val="00C2083A"/>
    <w:rsid w:val="00C4557A"/>
    <w:rsid w:val="00C468EE"/>
    <w:rsid w:val="00C47310"/>
    <w:rsid w:val="00C57A5C"/>
    <w:rsid w:val="00C71664"/>
    <w:rsid w:val="00C754D8"/>
    <w:rsid w:val="00C80C45"/>
    <w:rsid w:val="00C832E5"/>
    <w:rsid w:val="00C83C72"/>
    <w:rsid w:val="00C86661"/>
    <w:rsid w:val="00C9149E"/>
    <w:rsid w:val="00C95546"/>
    <w:rsid w:val="00C959AE"/>
    <w:rsid w:val="00C95BEB"/>
    <w:rsid w:val="00C977F8"/>
    <w:rsid w:val="00CA5288"/>
    <w:rsid w:val="00CB1E99"/>
    <w:rsid w:val="00CC314B"/>
    <w:rsid w:val="00CC475B"/>
    <w:rsid w:val="00CC78D4"/>
    <w:rsid w:val="00CD3B97"/>
    <w:rsid w:val="00CE5644"/>
    <w:rsid w:val="00CF2870"/>
    <w:rsid w:val="00CF2972"/>
    <w:rsid w:val="00CF4B20"/>
    <w:rsid w:val="00CF4F8B"/>
    <w:rsid w:val="00D01EBA"/>
    <w:rsid w:val="00D032DF"/>
    <w:rsid w:val="00D03869"/>
    <w:rsid w:val="00D056EE"/>
    <w:rsid w:val="00D12A83"/>
    <w:rsid w:val="00D32BBA"/>
    <w:rsid w:val="00D367DD"/>
    <w:rsid w:val="00D40F75"/>
    <w:rsid w:val="00D459E7"/>
    <w:rsid w:val="00D47D38"/>
    <w:rsid w:val="00D54183"/>
    <w:rsid w:val="00D801D5"/>
    <w:rsid w:val="00D81875"/>
    <w:rsid w:val="00D84980"/>
    <w:rsid w:val="00D87BCF"/>
    <w:rsid w:val="00DA20D8"/>
    <w:rsid w:val="00DA48F5"/>
    <w:rsid w:val="00DA7476"/>
    <w:rsid w:val="00DB47DC"/>
    <w:rsid w:val="00DB5C2D"/>
    <w:rsid w:val="00DB71E3"/>
    <w:rsid w:val="00DB743E"/>
    <w:rsid w:val="00DD7CA9"/>
    <w:rsid w:val="00DE0C6C"/>
    <w:rsid w:val="00DE4F68"/>
    <w:rsid w:val="00DE7C72"/>
    <w:rsid w:val="00DF0E07"/>
    <w:rsid w:val="00DF2F4E"/>
    <w:rsid w:val="00DF48F8"/>
    <w:rsid w:val="00DF6EF4"/>
    <w:rsid w:val="00E01667"/>
    <w:rsid w:val="00E024FE"/>
    <w:rsid w:val="00E0270D"/>
    <w:rsid w:val="00E02809"/>
    <w:rsid w:val="00E062AD"/>
    <w:rsid w:val="00E126D4"/>
    <w:rsid w:val="00E128F2"/>
    <w:rsid w:val="00E163D0"/>
    <w:rsid w:val="00E2103C"/>
    <w:rsid w:val="00E32DDB"/>
    <w:rsid w:val="00E415AF"/>
    <w:rsid w:val="00E47ACA"/>
    <w:rsid w:val="00E55F24"/>
    <w:rsid w:val="00E64D7C"/>
    <w:rsid w:val="00E75557"/>
    <w:rsid w:val="00E803BF"/>
    <w:rsid w:val="00E83E7F"/>
    <w:rsid w:val="00E84E15"/>
    <w:rsid w:val="00E86E95"/>
    <w:rsid w:val="00E8708C"/>
    <w:rsid w:val="00E97FE5"/>
    <w:rsid w:val="00EB4BA2"/>
    <w:rsid w:val="00EB5BB5"/>
    <w:rsid w:val="00EC3241"/>
    <w:rsid w:val="00EC3D98"/>
    <w:rsid w:val="00ED0F57"/>
    <w:rsid w:val="00ED6404"/>
    <w:rsid w:val="00ED6E79"/>
    <w:rsid w:val="00EE1712"/>
    <w:rsid w:val="00EE2402"/>
    <w:rsid w:val="00F17C1A"/>
    <w:rsid w:val="00F35BF4"/>
    <w:rsid w:val="00F378D8"/>
    <w:rsid w:val="00F41E3D"/>
    <w:rsid w:val="00F477C7"/>
    <w:rsid w:val="00F538F7"/>
    <w:rsid w:val="00F5464C"/>
    <w:rsid w:val="00F575BD"/>
    <w:rsid w:val="00F8434A"/>
    <w:rsid w:val="00F91A07"/>
    <w:rsid w:val="00FA000F"/>
    <w:rsid w:val="00FB15EA"/>
    <w:rsid w:val="00FC1959"/>
    <w:rsid w:val="00FC3E9E"/>
    <w:rsid w:val="00FC4B96"/>
    <w:rsid w:val="00FC57DE"/>
    <w:rsid w:val="00FD3C20"/>
    <w:rsid w:val="00FD6809"/>
    <w:rsid w:val="00FD6CBC"/>
    <w:rsid w:val="00FE410E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CE1A0"/>
  <w15:chartTrackingRefBased/>
  <w15:docId w15:val="{F0DDFDB2-A417-428B-977D-19575880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5"/>
    <w:pPr>
      <w:spacing w:line="252" w:lineRule="auto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"/>
    <w:qFormat/>
    <w:rsid w:val="001367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7FE5"/>
    <w:rPr>
      <w:color w:val="0563C1"/>
      <w:u w:val="single"/>
    </w:rPr>
  </w:style>
  <w:style w:type="character" w:customStyle="1" w:styleId="AkapitzlistZnak">
    <w:name w:val="Akapit z listą Znak"/>
    <w:aliases w:val="Dot pt Znak,F5 List Paragraph Znak,List Paragraph1 Znak,Listaszerű bekezdés1 Znak,List Paragraph à moi Znak,Numbered Para 1 Znak,No Spacing1 Znak,List Paragraph Char Char Char Znak,Indicator Text Znak,Bullet Points Znak,LISTA Znak"/>
    <w:basedOn w:val="Domylnaczcionkaakapitu"/>
    <w:link w:val="Akapitzlist"/>
    <w:uiPriority w:val="34"/>
    <w:locked/>
    <w:rsid w:val="00E97FE5"/>
  </w:style>
  <w:style w:type="paragraph" w:styleId="Akapitzlist">
    <w:name w:val="List Paragraph"/>
    <w:aliases w:val="Dot pt,F5 List Paragraph,List Paragraph1,Listaszerű bekezdés1,List Paragraph à moi,Numbered Para 1,No Spacing1,List Paragraph Char Char Char,Indicator Text,Bullet Points,MAIN CONTENT,IFCL - List Paragraph,List Paragraph12,OBC Bullet,LISTA"/>
    <w:basedOn w:val="Normalny"/>
    <w:link w:val="AkapitzlistZnak"/>
    <w:uiPriority w:val="34"/>
    <w:qFormat/>
    <w:rsid w:val="00E97FE5"/>
    <w:pPr>
      <w:ind w:left="720"/>
      <w:contextualSpacing/>
    </w:pPr>
    <w:rPr>
      <w:rFonts w:asciiTheme="minorHAnsi" w:hAnsiTheme="minorHAnsi" w:cstheme="minorBidi"/>
    </w:rPr>
  </w:style>
  <w:style w:type="paragraph" w:customStyle="1" w:styleId="menfont">
    <w:name w:val="men font"/>
    <w:basedOn w:val="Normalny"/>
    <w:rsid w:val="00E97FE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E97FE5"/>
    <w:pPr>
      <w:autoSpaceDE w:val="0"/>
      <w:autoSpaceDN w:val="0"/>
      <w:spacing w:after="0" w:line="240" w:lineRule="auto"/>
    </w:pPr>
    <w:rPr>
      <w:rFonts w:ascii="Cambria" w:hAnsi="Cambria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1E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B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1E3"/>
    <w:rPr>
      <w:rFonts w:ascii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4B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1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31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314B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4B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4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B2DED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0553F"/>
    <w:rPr>
      <w:i/>
      <w:iCs/>
    </w:rPr>
  </w:style>
  <w:style w:type="paragraph" w:styleId="NormalnyWeb">
    <w:name w:val="Normal (Web)"/>
    <w:basedOn w:val="Normalny"/>
    <w:uiPriority w:val="99"/>
    <w:unhideWhenUsed/>
    <w:rsid w:val="0050553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3D06"/>
    <w:rPr>
      <w:b/>
      <w:bCs/>
    </w:rPr>
  </w:style>
  <w:style w:type="character" w:customStyle="1" w:styleId="58cm">
    <w:name w:val="_58cm"/>
    <w:basedOn w:val="Domylnaczcionkaakapitu"/>
    <w:rsid w:val="00F8434A"/>
  </w:style>
  <w:style w:type="character" w:customStyle="1" w:styleId="Nagwek4Znak">
    <w:name w:val="Nagłówek 4 Znak"/>
    <w:basedOn w:val="Domylnaczcionkaakapitu"/>
    <w:link w:val="Nagwek4"/>
    <w:uiPriority w:val="9"/>
    <w:rsid w:val="00136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037B3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6A115E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6A115E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AEAEA"/>
                    <w:right w:val="none" w:sz="0" w:space="0" w:color="auto"/>
                  </w:divBdr>
                  <w:divsChild>
                    <w:div w:id="11650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38B56-ED7F-4272-B3F4-70EE081F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1676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Sadlak Justyna</dc:creator>
  <cp:keywords/>
  <dc:description/>
  <cp:lastModifiedBy>Ostrowska Anna</cp:lastModifiedBy>
  <cp:revision>12</cp:revision>
  <cp:lastPrinted>2020-04-23T18:17:00Z</cp:lastPrinted>
  <dcterms:created xsi:type="dcterms:W3CDTF">2020-05-08T14:04:00Z</dcterms:created>
  <dcterms:modified xsi:type="dcterms:W3CDTF">2020-05-08T14:22:00Z</dcterms:modified>
</cp:coreProperties>
</file>